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D16FC" w14:textId="476FB890" w:rsidR="00371297" w:rsidRPr="002E4B7A" w:rsidRDefault="00371297" w:rsidP="00371297">
      <w:pPr>
        <w:widowControl w:val="0"/>
        <w:tabs>
          <w:tab w:val="left" w:pos="1701"/>
          <w:tab w:val="right" w:pos="9639"/>
        </w:tabs>
        <w:spacing w:before="120"/>
        <w:rPr>
          <w:rFonts w:eastAsiaTheme="minorEastAsia"/>
          <w:b/>
          <w:sz w:val="24"/>
          <w:szCs w:val="24"/>
          <w:lang w:val="en-US" w:eastAsia="zh-CN"/>
        </w:rPr>
      </w:pPr>
      <w:r w:rsidRPr="000D105E">
        <w:rPr>
          <w:rFonts w:eastAsia="MS Mincho"/>
          <w:b/>
          <w:sz w:val="24"/>
          <w:szCs w:val="24"/>
          <w:lang w:val="en-US" w:eastAsia="zh-CN"/>
        </w:rPr>
        <w:t>3GPP TSG-RAN WG2 Meeting #12</w:t>
      </w:r>
      <w:r>
        <w:rPr>
          <w:rFonts w:eastAsiaTheme="minorEastAsia" w:hint="eastAsia"/>
          <w:b/>
          <w:sz w:val="24"/>
          <w:szCs w:val="24"/>
          <w:lang w:val="en-US" w:eastAsia="zh-CN"/>
        </w:rPr>
        <w:t>5bis</w:t>
      </w:r>
      <w:r w:rsidRPr="000D105E">
        <w:rPr>
          <w:rFonts w:eastAsia="MS Mincho"/>
          <w:b/>
          <w:sz w:val="24"/>
          <w:szCs w:val="24"/>
          <w:lang w:val="en-US" w:eastAsia="zh-CN"/>
        </w:rPr>
        <w:tab/>
      </w:r>
      <w:r w:rsidR="00417927" w:rsidRPr="00417927">
        <w:rPr>
          <w:rFonts w:eastAsia="MS Mincho"/>
          <w:b/>
          <w:sz w:val="24"/>
          <w:szCs w:val="24"/>
          <w:lang w:val="en-US" w:eastAsia="zh-CN"/>
        </w:rPr>
        <w:t>R2-2403017</w:t>
      </w:r>
    </w:p>
    <w:p w14:paraId="4A179551" w14:textId="77777777" w:rsidR="00371297" w:rsidRPr="002E4B7A" w:rsidRDefault="00371297" w:rsidP="00371297">
      <w:pPr>
        <w:pStyle w:val="CRCoverPage"/>
        <w:tabs>
          <w:tab w:val="left" w:pos="1985"/>
        </w:tabs>
        <w:jc w:val="both"/>
        <w:rPr>
          <w:rFonts w:eastAsiaTheme="minorEastAsia" w:cs="Arial"/>
          <w:b/>
          <w:bCs/>
          <w:lang w:val="en-US"/>
        </w:rPr>
      </w:pPr>
      <w:r>
        <w:rPr>
          <w:rFonts w:eastAsiaTheme="minorEastAsia" w:hint="eastAsia"/>
          <w:b/>
          <w:sz w:val="24"/>
          <w:szCs w:val="24"/>
          <w:lang w:val="en-US" w:eastAsia="zh-CN"/>
        </w:rPr>
        <w:t>Changsha</w:t>
      </w:r>
      <w:r w:rsidRPr="000D105E">
        <w:rPr>
          <w:b/>
          <w:sz w:val="24"/>
          <w:szCs w:val="24"/>
          <w:lang w:val="en-US" w:eastAsia="zh-CN"/>
        </w:rPr>
        <w:t xml:space="preserve">, </w:t>
      </w:r>
      <w:r>
        <w:rPr>
          <w:rFonts w:eastAsiaTheme="minorEastAsia" w:hint="eastAsia"/>
          <w:b/>
          <w:sz w:val="24"/>
          <w:szCs w:val="24"/>
          <w:lang w:val="en-US" w:eastAsia="zh-CN"/>
        </w:rPr>
        <w:t>China</w:t>
      </w:r>
      <w:r w:rsidRPr="000D105E">
        <w:rPr>
          <w:b/>
          <w:sz w:val="24"/>
          <w:szCs w:val="24"/>
          <w:lang w:val="en-US" w:eastAsia="zh-CN"/>
        </w:rPr>
        <w:t xml:space="preserve">, </w:t>
      </w:r>
      <w:r>
        <w:rPr>
          <w:rFonts w:eastAsiaTheme="minorEastAsia" w:hint="eastAsia"/>
          <w:b/>
          <w:sz w:val="24"/>
          <w:szCs w:val="24"/>
          <w:lang w:val="en-US" w:eastAsia="zh-CN"/>
        </w:rPr>
        <w:t>April</w:t>
      </w:r>
      <w:r w:rsidRPr="000D105E">
        <w:rPr>
          <w:b/>
          <w:sz w:val="24"/>
          <w:szCs w:val="24"/>
          <w:lang w:val="en-US" w:eastAsia="zh-CN"/>
        </w:rPr>
        <w:t>. 1</w:t>
      </w:r>
      <w:r>
        <w:rPr>
          <w:rFonts w:eastAsiaTheme="minorEastAsia" w:hint="eastAsia"/>
          <w:b/>
          <w:sz w:val="24"/>
          <w:szCs w:val="24"/>
          <w:lang w:val="en-US" w:eastAsia="zh-CN"/>
        </w:rPr>
        <w:t>5</w:t>
      </w:r>
      <w:r w:rsidRPr="000D105E">
        <w:rPr>
          <w:b/>
          <w:sz w:val="24"/>
          <w:szCs w:val="24"/>
          <w:lang w:val="en-US" w:eastAsia="zh-CN"/>
        </w:rPr>
        <w:t>th – 1</w:t>
      </w:r>
      <w:r>
        <w:rPr>
          <w:rFonts w:eastAsiaTheme="minorEastAsia" w:hint="eastAsia"/>
          <w:b/>
          <w:sz w:val="24"/>
          <w:szCs w:val="24"/>
          <w:lang w:val="en-US" w:eastAsia="zh-CN"/>
        </w:rPr>
        <w:t>9</w:t>
      </w:r>
      <w:r w:rsidRPr="000D105E">
        <w:rPr>
          <w:b/>
          <w:sz w:val="24"/>
          <w:szCs w:val="24"/>
          <w:lang w:val="en-US" w:eastAsia="zh-CN"/>
        </w:rPr>
        <w:t>th, 202</w:t>
      </w:r>
      <w:r>
        <w:rPr>
          <w:rFonts w:eastAsiaTheme="minorEastAsia" w:hint="eastAsia"/>
          <w:b/>
          <w:sz w:val="24"/>
          <w:szCs w:val="24"/>
          <w:lang w:val="en-US" w:eastAsia="zh-CN"/>
        </w:rPr>
        <w:t>4</w:t>
      </w:r>
    </w:p>
    <w:p w14:paraId="1F58B2F0" w14:textId="3F3B499C"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137268">
        <w:rPr>
          <w:rFonts w:cs="Arial" w:hint="eastAsia"/>
          <w:b/>
          <w:bCs/>
          <w:sz w:val="24"/>
          <w:lang w:eastAsia="zh-CN"/>
        </w:rPr>
        <w:t>8.5.4</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36938E5C" w:rsidR="003F754F" w:rsidRDefault="0040491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C3705" w:rsidRPr="00CC3705">
        <w:rPr>
          <w:rFonts w:cs="Arial"/>
          <w:b/>
          <w:bCs/>
          <w:sz w:val="24"/>
          <w:lang w:eastAsia="zh-CN"/>
        </w:rPr>
        <w:t xml:space="preserve">Discussion on </w:t>
      </w:r>
      <w:r w:rsidR="003A4F68" w:rsidRPr="003A4F68">
        <w:rPr>
          <w:rFonts w:cs="Arial"/>
          <w:b/>
          <w:bCs/>
          <w:sz w:val="24"/>
          <w:lang w:eastAsia="zh-CN"/>
        </w:rPr>
        <w:t>adaptation of common signal/channel transmissions</w:t>
      </w:r>
    </w:p>
    <w:bookmarkEnd w:id="0"/>
    <w:bookmarkEnd w:id="1"/>
    <w:bookmarkEnd w:id="2"/>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738D612" w14:textId="77777777" w:rsidR="003A4F68" w:rsidRPr="003A4F68" w:rsidRDefault="00371297" w:rsidP="003A4F68">
      <w:pPr>
        <w:snapToGrid w:val="0"/>
        <w:spacing w:before="120"/>
        <w:rPr>
          <w:rFonts w:ascii="Times New Roman" w:eastAsia="宋体" w:hAnsi="Times New Roman"/>
          <w:sz w:val="21"/>
          <w:szCs w:val="21"/>
          <w:lang w:val="en-US" w:eastAsia="zh-CN"/>
        </w:rPr>
      </w:pPr>
      <w:r w:rsidRPr="00371297">
        <w:rPr>
          <w:rFonts w:ascii="Times New Roman" w:eastAsia="宋体" w:hAnsi="Times New Roman"/>
          <w:lang w:val="en-US" w:eastAsia="zh-CN"/>
        </w:rPr>
        <w:t>I</w:t>
      </w:r>
      <w:r w:rsidRPr="00371297">
        <w:rPr>
          <w:rFonts w:ascii="Times New Roman" w:eastAsia="宋体" w:hAnsi="Times New Roman" w:hint="eastAsia"/>
          <w:lang w:val="en-US" w:eastAsia="zh-CN"/>
        </w:rPr>
        <w:t>n</w:t>
      </w:r>
      <w:r w:rsidRPr="00371297">
        <w:rPr>
          <w:rFonts w:ascii="Times New Roman" w:eastAsia="宋体" w:hAnsi="Times New Roman"/>
          <w:lang w:val="en-US" w:eastAsia="zh-CN"/>
        </w:rPr>
        <w:t xml:space="preserve"> the RAN#102 meeting, the new WI of enhancements of network energy savings for NR was set up [1], </w:t>
      </w:r>
      <w:r w:rsidR="003A4F68" w:rsidRPr="003A4F68">
        <w:rPr>
          <w:rFonts w:ascii="Times New Roman" w:eastAsia="宋体" w:hAnsi="Times New Roman" w:hint="eastAsia"/>
          <w:sz w:val="21"/>
          <w:szCs w:val="21"/>
          <w:lang w:val="en-US" w:eastAsia="zh-CN"/>
        </w:rPr>
        <w:t>,</w:t>
      </w:r>
      <w:bookmarkStart w:id="3" w:name="OLE_LINK7"/>
      <w:r w:rsidR="003A4F68" w:rsidRPr="003A4F68">
        <w:rPr>
          <w:rFonts w:ascii="Times New Roman" w:eastAsia="宋体" w:hAnsi="Times New Roman" w:hint="eastAsia"/>
          <w:sz w:val="21"/>
          <w:szCs w:val="21"/>
          <w:lang w:val="en-US" w:eastAsia="zh-CN"/>
        </w:rPr>
        <w:t xml:space="preserve"> one of the objectives is</w:t>
      </w:r>
      <w:bookmarkEnd w:id="3"/>
      <w:r w:rsidR="003A4F68" w:rsidRPr="003A4F68">
        <w:rPr>
          <w:rFonts w:ascii="Times New Roman" w:eastAsia="宋体" w:hAnsi="Times New Roman" w:hint="eastAsia"/>
          <w:sz w:val="21"/>
          <w:szCs w:val="21"/>
          <w:lang w:val="en-US" w:eastAsia="zh-CN"/>
        </w:rPr>
        <w:t xml:space="preserve"> to adapt the common signal/channel transmission, which has been discussed during R18 SI and proved to be </w:t>
      </w:r>
      <w:r w:rsidR="003A4F68" w:rsidRPr="003A4F68">
        <w:rPr>
          <w:rFonts w:ascii="Times New Roman" w:eastAsia="宋体" w:hAnsi="Times New Roman"/>
          <w:sz w:val="21"/>
          <w:szCs w:val="21"/>
          <w:lang w:val="en-US" w:eastAsia="zh-CN"/>
        </w:rPr>
        <w:t>beneficial</w:t>
      </w:r>
      <w:r w:rsidR="003A4F68" w:rsidRPr="003A4F68">
        <w:rPr>
          <w:rFonts w:ascii="Times New Roman" w:eastAsia="宋体" w:hAnsi="Times New Roman" w:hint="eastAsia"/>
          <w:sz w:val="21"/>
          <w:szCs w:val="21"/>
          <w:lang w:val="en-US" w:eastAsia="zh-CN"/>
        </w:rPr>
        <w:t xml:space="preserve"> for energy saving, the related objective is as following,</w:t>
      </w:r>
    </w:p>
    <w:tbl>
      <w:tblPr>
        <w:tblStyle w:val="30"/>
        <w:tblW w:w="0" w:type="auto"/>
        <w:tblLook w:val="04A0" w:firstRow="1" w:lastRow="0" w:firstColumn="1" w:lastColumn="0" w:noHBand="0" w:noVBand="1"/>
      </w:tblPr>
      <w:tblGrid>
        <w:gridCol w:w="9631"/>
      </w:tblGrid>
      <w:tr w:rsidR="003A4F68" w:rsidRPr="003A4F68" w14:paraId="70B3BA8D" w14:textId="77777777" w:rsidTr="007D01BF">
        <w:tc>
          <w:tcPr>
            <w:tcW w:w="10081" w:type="dxa"/>
          </w:tcPr>
          <w:p w14:paraId="5A79668D" w14:textId="77777777" w:rsidR="003A4F68" w:rsidRPr="003A4F68" w:rsidRDefault="003A4F68" w:rsidP="003A4F68">
            <w:pPr>
              <w:spacing w:beforeLines="50" w:before="156" w:after="0" w:line="288" w:lineRule="auto"/>
              <w:jc w:val="left"/>
              <w:rPr>
                <w:rFonts w:ascii="Times New Roman" w:eastAsia="宋体" w:hAnsi="Times New Roman"/>
                <w:lang w:eastAsia="zh-CN"/>
              </w:rPr>
            </w:pPr>
            <w:r w:rsidRPr="003A4F68">
              <w:rPr>
                <w:rFonts w:ascii="Times New Roman" w:eastAsia="宋体" w:hAnsi="Times New Roman" w:hint="eastAsia"/>
                <w:lang w:val="en-US" w:eastAsia="zh-CN"/>
              </w:rPr>
              <w:t xml:space="preserve">3. </w:t>
            </w:r>
            <w:r w:rsidRPr="003A4F68">
              <w:rPr>
                <w:rFonts w:ascii="Times New Roman" w:eastAsia="宋体" w:hAnsi="Times New Roman"/>
                <w:lang w:eastAsia="zh-CN"/>
              </w:rPr>
              <w:t>Specify a</w:t>
            </w:r>
            <w:r w:rsidRPr="003A4F68">
              <w:rPr>
                <w:rFonts w:ascii="Times New Roman" w:eastAsia="宋体" w:hAnsi="Times New Roman"/>
              </w:rPr>
              <w:t xml:space="preserve">daptation of common signal/channel transmissions. </w:t>
            </w:r>
            <w:r w:rsidRPr="003A4F68">
              <w:rPr>
                <w:rFonts w:ascii="Times New Roman" w:eastAsia="宋体" w:hAnsi="Times New Roman"/>
                <w:lang w:eastAsia="zh-CN"/>
              </w:rPr>
              <w:t>[RAN1/2/3/4]</w:t>
            </w:r>
            <w:r w:rsidRPr="003A4F68">
              <w:rPr>
                <w:rFonts w:ascii="Times New Roman" w:eastAsia="宋体" w:hAnsi="Times New Roman" w:hint="eastAsia"/>
                <w:lang w:val="en-US" w:eastAsia="zh-CN"/>
              </w:rPr>
              <w:t xml:space="preserve"> </w:t>
            </w:r>
          </w:p>
          <w:p w14:paraId="7E600C5B"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bCs/>
                <w:lang w:val="en-US" w:eastAsia="zh-CN"/>
              </w:rPr>
            </w:pPr>
            <w:bookmarkStart w:id="4" w:name="OLE_LINK9"/>
            <w:bookmarkStart w:id="5" w:name="OLE_LINK10"/>
            <w:r w:rsidRPr="003A4F68">
              <w:rPr>
                <w:rFonts w:ascii="Times New Roman" w:eastAsia="宋体" w:hAnsi="Times New Roman"/>
                <w:bCs/>
                <w:lang w:val="en-US" w:eastAsia="zh-CN"/>
              </w:rPr>
              <w:t xml:space="preserve">Adaptation of SSB in time domain, e.g. adapting periodicity </w:t>
            </w:r>
          </w:p>
          <w:bookmarkEnd w:id="4"/>
          <w:bookmarkEnd w:id="5"/>
          <w:p w14:paraId="45C6F6CB"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rPr>
              <w:t>Adaptation of PRACH in time domain</w:t>
            </w:r>
          </w:p>
          <w:p w14:paraId="7CF6ADC6"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rPr>
              <w:t>Study adaptation of PRACH in spatial domain, e.g. non-uniform PRACH resources per SSB, and specify if found beneficial</w:t>
            </w:r>
          </w:p>
          <w:p w14:paraId="1E757194" w14:textId="77777777" w:rsidR="003A4F68" w:rsidRPr="003A4F68" w:rsidRDefault="003A4F68" w:rsidP="003A4F68">
            <w:pPr>
              <w:numPr>
                <w:ilvl w:val="2"/>
                <w:numId w:val="23"/>
              </w:numPr>
              <w:spacing w:beforeLines="50" w:before="156" w:afterLines="50" w:after="156" w:line="288" w:lineRule="auto"/>
              <w:jc w:val="left"/>
              <w:rPr>
                <w:rFonts w:ascii="Times New Roman" w:eastAsia="宋体" w:hAnsi="Times New Roman"/>
                <w:lang w:eastAsia="zh-CN"/>
              </w:rPr>
            </w:pPr>
            <w:r w:rsidRPr="003A4F68">
              <w:rPr>
                <w:rFonts w:ascii="Times New Roman" w:eastAsia="宋体" w:hAnsi="Times New Roman"/>
              </w:rPr>
              <w:t>This study is to be done in 2Q’2024 only</w:t>
            </w:r>
          </w:p>
          <w:p w14:paraId="1A92FCEE"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lang w:eastAsia="zh-CN"/>
              </w:rPr>
              <w:t>Adaptation of paging occasions including confining the paging occasions in the time domain</w:t>
            </w:r>
          </w:p>
          <w:p w14:paraId="13FDF8DA" w14:textId="77777777" w:rsidR="003A4F68" w:rsidRPr="003A4F68" w:rsidRDefault="003A4F68" w:rsidP="003A4F68">
            <w:pPr>
              <w:numPr>
                <w:ilvl w:val="2"/>
                <w:numId w:val="23"/>
              </w:numPr>
              <w:spacing w:beforeLines="50" w:before="156" w:afterLines="50" w:after="156" w:line="288" w:lineRule="auto"/>
              <w:jc w:val="left"/>
              <w:rPr>
                <w:rFonts w:ascii="Times New Roman" w:eastAsia="宋体" w:hAnsi="Times New Roman"/>
                <w:lang w:eastAsia="zh-CN"/>
              </w:rPr>
            </w:pPr>
            <w:r w:rsidRPr="003A4F68">
              <w:rPr>
                <w:rFonts w:ascii="Times New Roman" w:eastAsia="宋体" w:hAnsi="Times New Roman"/>
                <w:lang w:eastAsia="zh-CN"/>
              </w:rPr>
              <w:t xml:space="preserve">Note: there shall be </w:t>
            </w:r>
            <w:bookmarkStart w:id="6" w:name="OLE_LINK15"/>
            <w:bookmarkStart w:id="7" w:name="OLE_LINK16"/>
            <w:r w:rsidRPr="003A4F68">
              <w:rPr>
                <w:rFonts w:ascii="Times New Roman" w:eastAsia="宋体" w:hAnsi="Times New Roman"/>
                <w:lang w:eastAsia="zh-CN"/>
              </w:rPr>
              <w:t>no paging latency increase</w:t>
            </w:r>
            <w:bookmarkEnd w:id="6"/>
            <w:bookmarkEnd w:id="7"/>
          </w:p>
          <w:p w14:paraId="11407420" w14:textId="77777777" w:rsidR="003A4F68" w:rsidRPr="003A4F68" w:rsidRDefault="003A4F68" w:rsidP="003A4F68">
            <w:pPr>
              <w:numPr>
                <w:ilvl w:val="1"/>
                <w:numId w:val="23"/>
              </w:numPr>
              <w:spacing w:beforeLines="50" w:before="156" w:afterLines="50" w:after="156" w:line="288" w:lineRule="auto"/>
              <w:ind w:left="1049" w:hanging="329"/>
              <w:jc w:val="left"/>
              <w:rPr>
                <w:rFonts w:ascii="Times New Roman" w:eastAsia="宋体" w:hAnsi="Times New Roman"/>
                <w:lang w:eastAsia="zh-CN"/>
              </w:rPr>
            </w:pPr>
            <w:r w:rsidRPr="003A4F68">
              <w:rPr>
                <w:rFonts w:ascii="Times New Roman" w:eastAsia="宋体" w:hAnsi="Times New Roman"/>
                <w:lang w:eastAsia="zh-CN"/>
              </w:rPr>
              <w:t xml:space="preserve">Note: there shall be no negative impact to legacy UEs, unless significant benefits are shown </w:t>
            </w:r>
          </w:p>
        </w:tc>
      </w:tr>
    </w:tbl>
    <w:p w14:paraId="13083389" w14:textId="7D860D56" w:rsidR="00371297" w:rsidRPr="003A4F68" w:rsidRDefault="003A4F68" w:rsidP="003A4F68">
      <w:pPr>
        <w:snapToGrid w:val="0"/>
        <w:spacing w:beforeLines="50" w:before="156" w:after="0" w:line="288" w:lineRule="auto"/>
        <w:rPr>
          <w:rFonts w:ascii="Times New Roman" w:eastAsia="宋体" w:hAnsi="Times New Roman"/>
          <w:sz w:val="21"/>
          <w:szCs w:val="21"/>
          <w:lang w:val="en-US" w:eastAsia="zh-CN"/>
        </w:rPr>
      </w:pPr>
      <w:r w:rsidRPr="003A4F68">
        <w:rPr>
          <w:rFonts w:ascii="Times New Roman" w:eastAsia="宋体" w:hAnsi="Times New Roman" w:hint="eastAsia"/>
          <w:sz w:val="21"/>
          <w:szCs w:val="21"/>
          <w:lang w:val="en-US" w:eastAsia="zh-CN"/>
        </w:rPr>
        <w:t xml:space="preserve">In this contribution, we </w:t>
      </w:r>
      <w:r>
        <w:rPr>
          <w:rFonts w:ascii="Times New Roman" w:eastAsia="宋体" w:hAnsi="Times New Roman" w:hint="eastAsia"/>
          <w:sz w:val="21"/>
          <w:szCs w:val="21"/>
          <w:lang w:val="en-US" w:eastAsia="zh-CN"/>
        </w:rPr>
        <w:t>provide</w:t>
      </w:r>
      <w:r w:rsidRPr="003A4F68">
        <w:rPr>
          <w:rFonts w:ascii="Times New Roman" w:eastAsia="宋体" w:hAnsi="Times New Roman" w:hint="eastAsia"/>
          <w:sz w:val="21"/>
          <w:szCs w:val="21"/>
          <w:lang w:val="en-US" w:eastAsia="zh-CN"/>
        </w:rPr>
        <w:t xml:space="preserve"> </w:t>
      </w:r>
      <w:r>
        <w:rPr>
          <w:rFonts w:ascii="Times New Roman" w:eastAsia="宋体" w:hAnsi="Times New Roman" w:hint="eastAsia"/>
          <w:sz w:val="21"/>
          <w:szCs w:val="21"/>
          <w:lang w:val="en-US" w:eastAsia="zh-CN"/>
        </w:rPr>
        <w:t>the initial</w:t>
      </w:r>
      <w:r w:rsidRPr="003A4F68">
        <w:rPr>
          <w:rFonts w:ascii="Times New Roman" w:eastAsia="宋体" w:hAnsi="Times New Roman" w:hint="eastAsia"/>
          <w:sz w:val="21"/>
          <w:szCs w:val="21"/>
          <w:lang w:val="en-US" w:eastAsia="zh-CN"/>
        </w:rPr>
        <w:t xml:space="preserve"> consideration</w:t>
      </w:r>
      <w:r w:rsidRPr="003A4F68">
        <w:rPr>
          <w:rFonts w:ascii="Times New Roman" w:eastAsia="宋体" w:hAnsi="Times New Roman"/>
          <w:sz w:val="21"/>
          <w:szCs w:val="21"/>
          <w:lang w:val="en-US" w:eastAsia="zh-CN"/>
        </w:rPr>
        <w:t>s</w:t>
      </w:r>
      <w:r w:rsidRPr="003A4F68">
        <w:rPr>
          <w:rFonts w:ascii="Times New Roman" w:eastAsia="宋体" w:hAnsi="Times New Roman" w:hint="eastAsia"/>
          <w:sz w:val="21"/>
          <w:szCs w:val="21"/>
          <w:lang w:val="en-US" w:eastAsia="zh-CN"/>
        </w:rPr>
        <w:t xml:space="preserve"> on </w:t>
      </w:r>
      <w:r w:rsidRPr="003A4F68">
        <w:rPr>
          <w:rFonts w:ascii="Times New Roman" w:eastAsia="宋体" w:hAnsi="Times New Roman"/>
          <w:sz w:val="21"/>
          <w:szCs w:val="21"/>
          <w:lang w:val="en-US" w:eastAsia="zh-CN"/>
        </w:rPr>
        <w:t>SSB</w:t>
      </w:r>
      <w:r>
        <w:rPr>
          <w:rFonts w:ascii="Times New Roman" w:eastAsia="宋体" w:hAnsi="Times New Roman" w:hint="eastAsia"/>
          <w:sz w:val="21"/>
          <w:szCs w:val="21"/>
          <w:lang w:val="en-US" w:eastAsia="zh-CN"/>
        </w:rPr>
        <w:t>/PRACH/paging</w:t>
      </w:r>
      <w:r w:rsidRPr="003A4F68">
        <w:rPr>
          <w:rFonts w:ascii="Times New Roman" w:eastAsia="宋体" w:hAnsi="Times New Roman" w:hint="eastAsia"/>
          <w:sz w:val="21"/>
          <w:szCs w:val="21"/>
          <w:lang w:val="en-US" w:eastAsia="zh-CN"/>
        </w:rPr>
        <w:t xml:space="preserve"> adapt</w:t>
      </w:r>
      <w:r w:rsidRPr="003A4F68">
        <w:rPr>
          <w:rFonts w:ascii="Times New Roman" w:eastAsia="宋体" w:hAnsi="Times New Roman"/>
          <w:sz w:val="21"/>
          <w:szCs w:val="21"/>
          <w:lang w:val="en-US" w:eastAsia="zh-CN"/>
        </w:rPr>
        <w:t>at</w:t>
      </w:r>
      <w:r w:rsidRPr="003A4F68">
        <w:rPr>
          <w:rFonts w:ascii="Times New Roman" w:eastAsia="宋体" w:hAnsi="Times New Roman" w:hint="eastAsia"/>
          <w:sz w:val="21"/>
          <w:szCs w:val="21"/>
          <w:lang w:val="en-US" w:eastAsia="zh-CN"/>
        </w:rPr>
        <w:t>ion</w:t>
      </w:r>
      <w:r w:rsidRPr="003A4F68">
        <w:rPr>
          <w:rFonts w:ascii="Times New Roman" w:eastAsia="宋体" w:hAnsi="Times New Roman"/>
          <w:sz w:val="21"/>
          <w:szCs w:val="21"/>
          <w:lang w:val="en-US" w:eastAsia="zh-CN"/>
        </w:rPr>
        <w:t xml:space="preserve"> and indication method for adaptation</w:t>
      </w:r>
      <w:r w:rsidRPr="003A4F68">
        <w:rPr>
          <w:rFonts w:ascii="Times New Roman" w:eastAsia="宋体" w:hAnsi="Times New Roman" w:hint="eastAsia"/>
          <w:sz w:val="21"/>
          <w:szCs w:val="21"/>
          <w:lang w:val="en-US" w:eastAsia="zh-CN"/>
        </w:rPr>
        <w:t>, and give our proposals.</w:t>
      </w:r>
    </w:p>
    <w:p w14:paraId="10BA2E3A" w14:textId="67B882B2" w:rsidR="000F776D" w:rsidRDefault="00404910" w:rsidP="007933A1">
      <w:pPr>
        <w:pStyle w:val="1"/>
        <w:rPr>
          <w:lang w:eastAsia="zh-CN"/>
        </w:rPr>
      </w:pPr>
      <w:r>
        <w:rPr>
          <w:lang w:eastAsia="zh-CN"/>
        </w:rPr>
        <w:t>Discussion</w:t>
      </w:r>
      <w:bookmarkStart w:id="8" w:name="_Hlk110416859"/>
    </w:p>
    <w:p w14:paraId="72A87260" w14:textId="6EC51002" w:rsidR="00065400" w:rsidRDefault="003A4F68" w:rsidP="003A4F68">
      <w:pPr>
        <w:pStyle w:val="2"/>
        <w:ind w:left="567" w:hanging="567"/>
      </w:pPr>
      <w:r>
        <w:rPr>
          <w:rFonts w:hint="eastAsia"/>
        </w:rPr>
        <w:t xml:space="preserve">Adaptation of SSB </w:t>
      </w:r>
    </w:p>
    <w:p w14:paraId="16E237C7" w14:textId="3F6B270D" w:rsidR="003A4F68" w:rsidRPr="005351E3" w:rsidRDefault="00BC4D6E" w:rsidP="003A4F68">
      <w:pPr>
        <w:rPr>
          <w:rFonts w:ascii="Times New Roman" w:hAnsi="Times New Roman"/>
          <w:lang w:eastAsia="zh-CN"/>
        </w:rPr>
      </w:pPr>
      <w:r w:rsidRPr="005351E3">
        <w:rPr>
          <w:rFonts w:ascii="Times New Roman" w:hAnsi="Times New Roman"/>
          <w:lang w:eastAsia="zh-CN"/>
        </w:rPr>
        <w:t xml:space="preserve">Based on the WID, at least adaptation of SSB in time domain is supported. RAN1#116 meeting has started the discussion on Rel-19 </w:t>
      </w:r>
      <w:r w:rsidR="005351E3" w:rsidRPr="005351E3">
        <w:rPr>
          <w:rFonts w:ascii="Times New Roman" w:hAnsi="Times New Roman"/>
          <w:lang w:eastAsia="zh-CN"/>
        </w:rPr>
        <w:t>NES, and following are the agreements made in RAN1</w:t>
      </w:r>
      <w:r w:rsidR="005351E3">
        <w:rPr>
          <w:rFonts w:ascii="Times New Roman" w:hAnsi="Times New Roman" w:hint="eastAsia"/>
          <w:lang w:eastAsia="zh-CN"/>
        </w:rPr>
        <w:t>[</w:t>
      </w:r>
      <w:r w:rsidR="00137268">
        <w:rPr>
          <w:rFonts w:ascii="Times New Roman" w:hAnsi="Times New Roman" w:hint="eastAsia"/>
          <w:lang w:eastAsia="zh-CN"/>
        </w:rPr>
        <w:t>2</w:t>
      </w:r>
      <w:r w:rsidR="005351E3">
        <w:rPr>
          <w:rFonts w:ascii="Times New Roman" w:hAnsi="Times New Roman" w:hint="eastAsia"/>
          <w:lang w:eastAsia="zh-CN"/>
        </w:rPr>
        <w:t>]</w:t>
      </w:r>
      <w:r w:rsidR="005351E3" w:rsidRPr="005351E3">
        <w:rPr>
          <w:rFonts w:ascii="Times New Roman" w:hAnsi="Times New Roman"/>
          <w:lang w:eastAsia="zh-CN"/>
        </w:rPr>
        <w:t>, including the related UE state and potential solutions:</w:t>
      </w:r>
    </w:p>
    <w:tbl>
      <w:tblPr>
        <w:tblStyle w:val="af1"/>
        <w:tblW w:w="0" w:type="auto"/>
        <w:tblLook w:val="04A0" w:firstRow="1" w:lastRow="0" w:firstColumn="1" w:lastColumn="0" w:noHBand="0" w:noVBand="1"/>
      </w:tblPr>
      <w:tblGrid>
        <w:gridCol w:w="9631"/>
      </w:tblGrid>
      <w:tr w:rsidR="005351E3" w:rsidRPr="005351E3" w14:paraId="31BC647B" w14:textId="77777777" w:rsidTr="007D01BF">
        <w:tc>
          <w:tcPr>
            <w:tcW w:w="9855" w:type="dxa"/>
          </w:tcPr>
          <w:p w14:paraId="094A5F57" w14:textId="77777777" w:rsidR="005351E3" w:rsidRPr="005351E3" w:rsidRDefault="005351E3" w:rsidP="007D01BF">
            <w:pPr>
              <w:rPr>
                <w:rFonts w:ascii="Times New Roman" w:eastAsia="Batang" w:hAnsi="Times New Roman"/>
                <w:b/>
                <w:bCs/>
                <w:szCs w:val="24"/>
                <w:highlight w:val="green"/>
                <w:lang w:eastAsia="x-none"/>
              </w:rPr>
            </w:pPr>
            <w:r w:rsidRPr="005351E3">
              <w:rPr>
                <w:rFonts w:ascii="Times New Roman" w:eastAsia="Batang" w:hAnsi="Times New Roman"/>
                <w:b/>
                <w:bCs/>
                <w:szCs w:val="24"/>
                <w:highlight w:val="green"/>
                <w:lang w:eastAsia="x-none"/>
              </w:rPr>
              <w:t>Agreement</w:t>
            </w:r>
          </w:p>
          <w:p w14:paraId="05385331" w14:textId="77777777" w:rsidR="005351E3" w:rsidRPr="005351E3" w:rsidRDefault="005351E3" w:rsidP="007D01BF">
            <w:pPr>
              <w:rPr>
                <w:rFonts w:ascii="Times New Roman" w:eastAsia="Batang" w:hAnsi="Times New Roman"/>
                <w:szCs w:val="24"/>
                <w:lang w:eastAsia="x-none"/>
              </w:rPr>
            </w:pPr>
            <w:r w:rsidRPr="005351E3">
              <w:rPr>
                <w:rFonts w:ascii="Times New Roman" w:eastAsia="Batang" w:hAnsi="Times New Roman"/>
                <w:szCs w:val="24"/>
                <w:lang w:eastAsia="x-none"/>
              </w:rPr>
              <w:t xml:space="preserve">For the adaptation mechanisms of SSB in time-domain, study further applicable scenarios and associated legacy UE impact/handling (if any) based on the following: </w:t>
            </w:r>
          </w:p>
          <w:p w14:paraId="5CDC3652" w14:textId="77777777" w:rsidR="005351E3" w:rsidRPr="005351E3" w:rsidRDefault="005351E3" w:rsidP="005351E3">
            <w:pPr>
              <w:numPr>
                <w:ilvl w:val="0"/>
                <w:numId w:val="29"/>
              </w:numPr>
              <w:spacing w:after="0"/>
              <w:jc w:val="left"/>
              <w:rPr>
                <w:rFonts w:ascii="Times New Roman" w:eastAsia="Batang" w:hAnsi="Times New Roman"/>
                <w:szCs w:val="24"/>
                <w:lang w:eastAsia="x-none"/>
              </w:rPr>
            </w:pPr>
            <w:r w:rsidRPr="005351E3">
              <w:rPr>
                <w:rFonts w:ascii="Times New Roman" w:eastAsia="Batang" w:hAnsi="Times New Roman"/>
                <w:szCs w:val="24"/>
                <w:lang w:eastAsia="x-none"/>
              </w:rPr>
              <w:t xml:space="preserve">Applicability to UE in idle/inactive and/or connected mode </w:t>
            </w:r>
          </w:p>
          <w:p w14:paraId="071CD87C" w14:textId="77777777" w:rsidR="005351E3" w:rsidRPr="005351E3" w:rsidRDefault="005351E3" w:rsidP="007D01BF">
            <w:pPr>
              <w:rPr>
                <w:rFonts w:ascii="Times New Roman" w:eastAsia="Batang" w:hAnsi="Times New Roman"/>
                <w:b/>
                <w:bCs/>
                <w:szCs w:val="24"/>
                <w:highlight w:val="green"/>
                <w:lang w:eastAsia="x-none"/>
              </w:rPr>
            </w:pPr>
            <w:r w:rsidRPr="005351E3">
              <w:rPr>
                <w:rFonts w:ascii="Times New Roman" w:eastAsia="Batang" w:hAnsi="Times New Roman"/>
                <w:szCs w:val="24"/>
                <w:lang w:eastAsia="x-none"/>
              </w:rPr>
              <w:t xml:space="preserve">Applicability to </w:t>
            </w:r>
            <w:proofErr w:type="spellStart"/>
            <w:r w:rsidRPr="005351E3">
              <w:rPr>
                <w:rFonts w:ascii="Times New Roman" w:eastAsia="Batang" w:hAnsi="Times New Roman"/>
                <w:szCs w:val="24"/>
                <w:lang w:eastAsia="x-none"/>
              </w:rPr>
              <w:t>PCell</w:t>
            </w:r>
            <w:proofErr w:type="spellEnd"/>
            <w:r w:rsidRPr="005351E3">
              <w:rPr>
                <w:rFonts w:ascii="Times New Roman" w:eastAsia="Batang" w:hAnsi="Times New Roman"/>
                <w:szCs w:val="24"/>
                <w:lang w:eastAsia="x-none"/>
              </w:rPr>
              <w:t xml:space="preserve"> and/or </w:t>
            </w:r>
            <w:proofErr w:type="spellStart"/>
            <w:r w:rsidRPr="005351E3">
              <w:rPr>
                <w:rFonts w:ascii="Times New Roman" w:eastAsia="Batang" w:hAnsi="Times New Roman"/>
                <w:szCs w:val="24"/>
                <w:lang w:eastAsia="x-none"/>
              </w:rPr>
              <w:t>SCell</w:t>
            </w:r>
            <w:proofErr w:type="spellEnd"/>
            <w:r w:rsidRPr="005351E3">
              <w:rPr>
                <w:rFonts w:ascii="Times New Roman" w:eastAsia="Batang" w:hAnsi="Times New Roman"/>
                <w:szCs w:val="24"/>
                <w:lang w:eastAsia="x-none"/>
              </w:rPr>
              <w:t>(s)</w:t>
            </w:r>
          </w:p>
          <w:p w14:paraId="78A9C7B6" w14:textId="77777777" w:rsidR="005351E3" w:rsidRPr="005351E3" w:rsidRDefault="005351E3" w:rsidP="007D01BF">
            <w:pPr>
              <w:rPr>
                <w:rFonts w:ascii="Times New Roman" w:eastAsia="Batang" w:hAnsi="Times New Roman"/>
                <w:b/>
                <w:bCs/>
                <w:szCs w:val="24"/>
                <w:highlight w:val="green"/>
                <w:lang w:eastAsia="x-none"/>
              </w:rPr>
            </w:pPr>
          </w:p>
          <w:p w14:paraId="245F99F0" w14:textId="77777777" w:rsidR="005351E3" w:rsidRPr="005351E3" w:rsidRDefault="005351E3" w:rsidP="007D01BF">
            <w:pPr>
              <w:rPr>
                <w:rFonts w:ascii="Times New Roman" w:eastAsia="Batang" w:hAnsi="Times New Roman"/>
                <w:b/>
                <w:bCs/>
                <w:szCs w:val="24"/>
                <w:highlight w:val="green"/>
                <w:lang w:eastAsia="x-none"/>
              </w:rPr>
            </w:pPr>
            <w:r w:rsidRPr="005351E3">
              <w:rPr>
                <w:rFonts w:ascii="Times New Roman" w:eastAsia="Batang" w:hAnsi="Times New Roman"/>
                <w:b/>
                <w:bCs/>
                <w:szCs w:val="24"/>
                <w:highlight w:val="green"/>
                <w:lang w:eastAsia="x-none"/>
              </w:rPr>
              <w:t>Agreement</w:t>
            </w:r>
          </w:p>
          <w:p w14:paraId="02A159BE" w14:textId="77777777" w:rsidR="005351E3" w:rsidRPr="005351E3" w:rsidRDefault="005351E3" w:rsidP="007D01BF">
            <w:pPr>
              <w:rPr>
                <w:rFonts w:ascii="Times New Roman" w:eastAsia="Batang" w:hAnsi="Times New Roman"/>
              </w:rPr>
            </w:pPr>
            <w:r w:rsidRPr="005351E3">
              <w:rPr>
                <w:rFonts w:ascii="Times New Roman" w:eastAsia="Batang" w:hAnsi="Times New Roman"/>
              </w:rPr>
              <w:t xml:space="preserve">For adaptation of SSB in time-domain, consider the following adaptation mechanisms for further study </w:t>
            </w:r>
          </w:p>
          <w:p w14:paraId="02FC816E" w14:textId="77777777" w:rsidR="005351E3" w:rsidRPr="005351E3" w:rsidRDefault="005351E3" w:rsidP="005351E3">
            <w:pPr>
              <w:numPr>
                <w:ilvl w:val="0"/>
                <w:numId w:val="28"/>
              </w:numPr>
              <w:suppressAutoHyphens/>
              <w:spacing w:after="0"/>
              <w:rPr>
                <w:rFonts w:ascii="Times New Roman" w:eastAsia="Batang" w:hAnsi="Times New Roman"/>
                <w:lang w:eastAsia="x-none"/>
              </w:rPr>
            </w:pPr>
            <w:r w:rsidRPr="005351E3">
              <w:rPr>
                <w:rFonts w:ascii="Times New Roman" w:eastAsia="Batang" w:hAnsi="Times New Roman"/>
                <w:lang w:eastAsia="x-none"/>
              </w:rPr>
              <w:t>Adaptation of SSB burst periodicity</w:t>
            </w:r>
          </w:p>
          <w:p w14:paraId="2BFDFD4E" w14:textId="77777777" w:rsidR="005351E3" w:rsidRPr="005351E3" w:rsidRDefault="005351E3" w:rsidP="005351E3">
            <w:pPr>
              <w:numPr>
                <w:ilvl w:val="0"/>
                <w:numId w:val="28"/>
              </w:numPr>
              <w:suppressAutoHyphens/>
              <w:spacing w:after="0"/>
              <w:rPr>
                <w:rFonts w:ascii="Times New Roman" w:eastAsia="Batang" w:hAnsi="Times New Roman"/>
                <w:lang w:eastAsia="x-none"/>
              </w:rPr>
            </w:pPr>
            <w:r w:rsidRPr="005351E3">
              <w:rPr>
                <w:rFonts w:ascii="Times New Roman" w:eastAsia="Batang" w:hAnsi="Times New Roman"/>
                <w:lang w:eastAsia="x-none"/>
              </w:rPr>
              <w:t>Adaptation based on two SSB configurations where up to two configurations can be active</w:t>
            </w:r>
          </w:p>
          <w:p w14:paraId="49EB677B" w14:textId="77777777" w:rsidR="005351E3" w:rsidRPr="005351E3" w:rsidRDefault="005351E3" w:rsidP="005351E3">
            <w:pPr>
              <w:numPr>
                <w:ilvl w:val="0"/>
                <w:numId w:val="28"/>
              </w:numPr>
              <w:spacing w:after="0"/>
              <w:jc w:val="left"/>
              <w:rPr>
                <w:rFonts w:ascii="Times New Roman" w:eastAsia="Batang" w:hAnsi="Times New Roman"/>
                <w:lang w:eastAsia="x-none"/>
              </w:rPr>
            </w:pPr>
            <w:bookmarkStart w:id="9" w:name="_Hlk162985269"/>
            <w:r w:rsidRPr="005351E3">
              <w:rPr>
                <w:rFonts w:ascii="Times New Roman" w:eastAsia="Batang" w:hAnsi="Times New Roman"/>
                <w:lang w:eastAsia="x-none"/>
              </w:rPr>
              <w:t>Adaptation based on skipping/transmitting some SSB bursts non-uniformly with single SSB configuration</w:t>
            </w:r>
          </w:p>
          <w:bookmarkEnd w:id="9"/>
          <w:p w14:paraId="66EDBD30" w14:textId="77777777" w:rsidR="005351E3" w:rsidRPr="005351E3" w:rsidRDefault="005351E3" w:rsidP="005351E3">
            <w:pPr>
              <w:numPr>
                <w:ilvl w:val="0"/>
                <w:numId w:val="28"/>
              </w:numPr>
              <w:spacing w:after="0"/>
              <w:jc w:val="left"/>
              <w:rPr>
                <w:rFonts w:ascii="Times New Roman" w:eastAsia="Batang" w:hAnsi="Times New Roman"/>
                <w:lang w:eastAsia="x-none"/>
              </w:rPr>
            </w:pPr>
            <w:r w:rsidRPr="005351E3">
              <w:rPr>
                <w:rFonts w:ascii="Times New Roman" w:eastAsia="Batang" w:hAnsi="Times New Roman"/>
                <w:lang w:eastAsia="x-none"/>
              </w:rPr>
              <w:t>Adapting the transmitted number of SSBs within a SSB burst</w:t>
            </w:r>
          </w:p>
          <w:p w14:paraId="497FBCAB" w14:textId="77777777" w:rsidR="005351E3" w:rsidRPr="005351E3" w:rsidRDefault="005351E3" w:rsidP="005351E3">
            <w:pPr>
              <w:numPr>
                <w:ilvl w:val="0"/>
                <w:numId w:val="28"/>
              </w:numPr>
              <w:suppressAutoHyphens/>
              <w:spacing w:after="0"/>
              <w:rPr>
                <w:rFonts w:ascii="Times New Roman" w:eastAsia="Batang" w:hAnsi="Times New Roman"/>
                <w:lang w:eastAsia="x-none"/>
              </w:rPr>
            </w:pPr>
            <w:r w:rsidRPr="005351E3">
              <w:rPr>
                <w:rFonts w:ascii="Times New Roman" w:eastAsia="Batang" w:hAnsi="Times New Roman"/>
                <w:lang w:eastAsia="x-none"/>
              </w:rPr>
              <w:t>Cell DTX for SSB adaptation</w:t>
            </w:r>
          </w:p>
          <w:p w14:paraId="4475CAFB" w14:textId="77777777" w:rsidR="005351E3" w:rsidRPr="005351E3" w:rsidRDefault="005351E3" w:rsidP="005351E3">
            <w:pPr>
              <w:numPr>
                <w:ilvl w:val="0"/>
                <w:numId w:val="28"/>
              </w:numPr>
              <w:suppressAutoHyphens/>
              <w:spacing w:after="0"/>
              <w:rPr>
                <w:rFonts w:ascii="Times New Roman" w:eastAsia="Batang" w:hAnsi="Times New Roman"/>
                <w:lang w:eastAsia="x-none"/>
              </w:rPr>
            </w:pPr>
            <w:r w:rsidRPr="005351E3">
              <w:rPr>
                <w:rFonts w:ascii="Times New Roman" w:eastAsia="Batang" w:hAnsi="Times New Roman"/>
                <w:lang w:eastAsia="x-none"/>
              </w:rPr>
              <w:t>Whether to support new SSB burst periodicity value(s)</w:t>
            </w:r>
          </w:p>
          <w:p w14:paraId="75F8D75F" w14:textId="77777777" w:rsidR="005351E3" w:rsidRPr="005351E3" w:rsidRDefault="005351E3" w:rsidP="005351E3">
            <w:pPr>
              <w:numPr>
                <w:ilvl w:val="0"/>
                <w:numId w:val="28"/>
              </w:numPr>
              <w:suppressAutoHyphens/>
              <w:spacing w:after="0"/>
              <w:rPr>
                <w:rFonts w:ascii="Times New Roman" w:eastAsia="Batang" w:hAnsi="Times New Roman"/>
                <w:lang w:eastAsia="x-none"/>
              </w:rPr>
            </w:pPr>
            <w:r w:rsidRPr="005351E3">
              <w:rPr>
                <w:rFonts w:ascii="Times New Roman" w:eastAsia="Batang" w:hAnsi="Times New Roman"/>
                <w:lang w:eastAsia="x-none"/>
              </w:rPr>
              <w:t>Whether to support new SSB burst(s) (i.e. how SSB transmission is made within a burst)</w:t>
            </w:r>
          </w:p>
          <w:p w14:paraId="666B4FB2" w14:textId="77777777" w:rsidR="005351E3" w:rsidRPr="005351E3" w:rsidRDefault="005351E3" w:rsidP="005351E3">
            <w:pPr>
              <w:numPr>
                <w:ilvl w:val="1"/>
                <w:numId w:val="28"/>
              </w:numPr>
              <w:suppressAutoHyphens/>
              <w:spacing w:after="0"/>
              <w:rPr>
                <w:rFonts w:ascii="Times New Roman" w:eastAsia="Batang" w:hAnsi="Times New Roman"/>
                <w:lang w:eastAsia="x-none"/>
              </w:rPr>
            </w:pPr>
            <w:r w:rsidRPr="005351E3">
              <w:rPr>
                <w:rFonts w:ascii="Times New Roman" w:eastAsia="Batang" w:hAnsi="Times New Roman"/>
                <w:lang w:eastAsia="x-none"/>
              </w:rPr>
              <w:t xml:space="preserve">New compact SSB burst(s) </w:t>
            </w:r>
          </w:p>
          <w:p w14:paraId="3DDD46FE" w14:textId="77777777" w:rsidR="005351E3" w:rsidRPr="005351E3" w:rsidRDefault="005351E3" w:rsidP="005351E3">
            <w:pPr>
              <w:numPr>
                <w:ilvl w:val="1"/>
                <w:numId w:val="28"/>
              </w:numPr>
              <w:suppressAutoHyphens/>
              <w:spacing w:after="0"/>
              <w:rPr>
                <w:rFonts w:ascii="Times New Roman" w:eastAsia="Batang" w:hAnsi="Times New Roman"/>
                <w:lang w:eastAsia="x-none"/>
              </w:rPr>
            </w:pPr>
            <w:r w:rsidRPr="005351E3">
              <w:rPr>
                <w:rFonts w:ascii="Times New Roman" w:eastAsia="Batang" w:hAnsi="Times New Roman"/>
                <w:lang w:eastAsia="x-none"/>
              </w:rPr>
              <w:t>Adapting the position of SSBs within a SSB burst</w:t>
            </w:r>
          </w:p>
          <w:p w14:paraId="6CF94441" w14:textId="77777777" w:rsidR="005351E3" w:rsidRPr="005351E3" w:rsidRDefault="005351E3" w:rsidP="005351E3">
            <w:pPr>
              <w:numPr>
                <w:ilvl w:val="0"/>
                <w:numId w:val="28"/>
              </w:numPr>
              <w:suppressAutoHyphens/>
              <w:spacing w:after="0"/>
              <w:rPr>
                <w:rFonts w:ascii="Times New Roman" w:eastAsia="Batang" w:hAnsi="Times New Roman"/>
                <w:lang w:eastAsia="x-none"/>
              </w:rPr>
            </w:pPr>
            <w:r w:rsidRPr="005351E3">
              <w:rPr>
                <w:rFonts w:ascii="Times New Roman" w:eastAsia="Batang" w:hAnsi="Times New Roman"/>
                <w:lang w:eastAsia="x-none"/>
              </w:rPr>
              <w:t>Other mechanisms/combinations are not precluded</w:t>
            </w:r>
          </w:p>
        </w:tc>
      </w:tr>
    </w:tbl>
    <w:p w14:paraId="644D6C75" w14:textId="77777777" w:rsidR="005351E3" w:rsidRDefault="005351E3" w:rsidP="003A4F68">
      <w:pPr>
        <w:rPr>
          <w:lang w:eastAsia="zh-CN"/>
        </w:rPr>
      </w:pPr>
    </w:p>
    <w:p w14:paraId="17308F43" w14:textId="265049D3" w:rsidR="00D434B8" w:rsidRPr="00D434B8" w:rsidRDefault="00D434B8" w:rsidP="003A4F68">
      <w:pPr>
        <w:rPr>
          <w:rFonts w:ascii="Times New Roman" w:eastAsia="宋体" w:hAnsi="Times New Roman"/>
          <w:b/>
          <w:bCs/>
          <w:sz w:val="21"/>
          <w:szCs w:val="21"/>
          <w:u w:val="single"/>
          <w:lang w:val="en-US" w:eastAsia="zh-CN"/>
        </w:rPr>
      </w:pPr>
      <w:r w:rsidRPr="00D434B8">
        <w:rPr>
          <w:rFonts w:ascii="Times New Roman" w:eastAsia="宋体" w:hAnsi="Times New Roman"/>
          <w:b/>
          <w:bCs/>
          <w:sz w:val="21"/>
          <w:szCs w:val="21"/>
          <w:u w:val="single"/>
          <w:lang w:val="en-US" w:eastAsia="zh-CN"/>
        </w:rPr>
        <w:t>Adaptation of SSB burst periodicity</w:t>
      </w:r>
    </w:p>
    <w:p w14:paraId="72602BE8" w14:textId="54CFEC9B" w:rsidR="005351E3" w:rsidRDefault="005351E3" w:rsidP="003A4F68">
      <w:pPr>
        <w:rPr>
          <w:rFonts w:ascii="Times New Roman" w:eastAsia="宋体" w:hAnsi="Times New Roman"/>
          <w:sz w:val="21"/>
          <w:szCs w:val="21"/>
          <w:lang w:val="en-US" w:eastAsia="zh-CN"/>
        </w:rPr>
      </w:pPr>
      <w:r w:rsidRPr="005351E3">
        <w:rPr>
          <w:rFonts w:ascii="Times New Roman" w:eastAsia="宋体" w:hAnsi="Times New Roman"/>
          <w:sz w:val="21"/>
          <w:szCs w:val="21"/>
          <w:lang w:val="en-US" w:eastAsia="zh-CN"/>
        </w:rPr>
        <w:t>In current cell search procedure, SSB is used for of basic functions such as T/F synchronization, AGC, beam selection and system information acquisition. A UE may need to receive at least 2-3 SSB bursts to accomplish the above functions. Simultaneously</w:t>
      </w:r>
      <w:r w:rsidRPr="005351E3">
        <w:rPr>
          <w:rFonts w:ascii="Times New Roman" w:eastAsia="宋体" w:hAnsi="Times New Roman" w:hint="eastAsia"/>
          <w:sz w:val="21"/>
          <w:szCs w:val="21"/>
          <w:lang w:val="en-US" w:eastAsia="zh-CN"/>
        </w:rPr>
        <w:t>,</w:t>
      </w:r>
      <w:r w:rsidRPr="005351E3">
        <w:rPr>
          <w:rFonts w:ascii="Times New Roman" w:eastAsia="宋体" w:hAnsi="Times New Roman"/>
          <w:sz w:val="21"/>
          <w:szCs w:val="21"/>
          <w:lang w:val="en-US" w:eastAsia="zh-CN"/>
        </w:rPr>
        <w:t xml:space="preserve"> according to TS 38.213</w:t>
      </w:r>
      <w:r w:rsidR="00137268">
        <w:rPr>
          <w:rFonts w:ascii="Times New Roman" w:eastAsia="宋体" w:hAnsi="Times New Roman" w:hint="eastAsia"/>
          <w:sz w:val="21"/>
          <w:szCs w:val="21"/>
          <w:lang w:val="en-US" w:eastAsia="zh-CN"/>
        </w:rPr>
        <w:t xml:space="preserve"> [3]</w:t>
      </w:r>
      <w:r w:rsidRPr="005351E3">
        <w:rPr>
          <w:rFonts w:ascii="Times New Roman" w:eastAsia="宋体" w:hAnsi="Times New Roman"/>
          <w:sz w:val="21"/>
          <w:szCs w:val="21"/>
          <w:lang w:val="en-US" w:eastAsia="zh-CN"/>
        </w:rPr>
        <w:t xml:space="preserve">, the UE may </w:t>
      </w:r>
      <w:r w:rsidRPr="005351E3">
        <w:rPr>
          <w:rFonts w:ascii="Times New Roman" w:eastAsia="宋体" w:hAnsi="Times New Roman" w:hint="eastAsia"/>
          <w:sz w:val="21"/>
          <w:szCs w:val="21"/>
          <w:lang w:val="en-US" w:eastAsia="zh-CN"/>
        </w:rPr>
        <w:t xml:space="preserve">assume that </w:t>
      </w:r>
      <w:r w:rsidRPr="005351E3">
        <w:rPr>
          <w:rFonts w:ascii="Times New Roman" w:eastAsia="宋体" w:hAnsi="Times New Roman"/>
          <w:sz w:val="21"/>
          <w:szCs w:val="21"/>
          <w:lang w:val="en-US" w:eastAsia="zh-CN"/>
        </w:rPr>
        <w:t>SSB burst is transmitted per 20ms during the cell search procedure.</w:t>
      </w:r>
      <w:r>
        <w:rPr>
          <w:rFonts w:ascii="Times New Roman" w:eastAsia="宋体" w:hAnsi="Times New Roman" w:hint="eastAsia"/>
          <w:sz w:val="21"/>
          <w:szCs w:val="21"/>
          <w:lang w:val="en-US" w:eastAsia="zh-CN"/>
        </w:rPr>
        <w:t xml:space="preserve"> </w:t>
      </w:r>
      <w:r>
        <w:rPr>
          <w:rFonts w:ascii="Times New Roman" w:eastAsia="宋体" w:hAnsi="Times New Roman"/>
          <w:sz w:val="21"/>
          <w:szCs w:val="21"/>
          <w:lang w:val="en-US" w:eastAsia="zh-CN"/>
        </w:rPr>
        <w:t>A</w:t>
      </w:r>
      <w:r>
        <w:rPr>
          <w:rFonts w:ascii="Times New Roman" w:eastAsia="宋体" w:hAnsi="Times New Roman" w:hint="eastAsia"/>
          <w:sz w:val="21"/>
          <w:szCs w:val="21"/>
          <w:lang w:val="en-US" w:eastAsia="zh-CN"/>
        </w:rPr>
        <w:t xml:space="preserve">nd once UE camps on a cell, it may acquire SSB based on the periodicity indicated in SIB1. </w:t>
      </w:r>
      <w:r>
        <w:rPr>
          <w:rFonts w:ascii="Times New Roman" w:eastAsia="宋体" w:hAnsi="Times New Roman"/>
          <w:sz w:val="21"/>
          <w:szCs w:val="21"/>
          <w:lang w:val="en-US" w:eastAsia="zh-CN"/>
        </w:rPr>
        <w:t>A</w:t>
      </w:r>
      <w:r>
        <w:rPr>
          <w:rFonts w:ascii="Times New Roman" w:eastAsia="宋体" w:hAnsi="Times New Roman" w:hint="eastAsia"/>
          <w:sz w:val="21"/>
          <w:szCs w:val="21"/>
          <w:lang w:val="en-US" w:eastAsia="zh-CN"/>
        </w:rPr>
        <w:t xml:space="preserve">nd now, SSB periodicity of the serving cell can be configured to </w:t>
      </w:r>
      <w:r w:rsidRPr="005351E3">
        <w:rPr>
          <w:rFonts w:ascii="Times New Roman" w:eastAsia="宋体" w:hAnsi="Times New Roman"/>
          <w:sz w:val="21"/>
          <w:szCs w:val="21"/>
          <w:lang w:val="en-US" w:eastAsia="zh-CN"/>
        </w:rPr>
        <w:t xml:space="preserve">5 </w:t>
      </w:r>
      <w:proofErr w:type="spellStart"/>
      <w:r w:rsidRPr="005351E3">
        <w:rPr>
          <w:rFonts w:ascii="Times New Roman" w:eastAsia="宋体" w:hAnsi="Times New Roman"/>
          <w:sz w:val="21"/>
          <w:szCs w:val="21"/>
          <w:lang w:val="en-US" w:eastAsia="zh-CN"/>
        </w:rPr>
        <w:t>ms</w:t>
      </w:r>
      <w:proofErr w:type="spellEnd"/>
      <w:r w:rsidRPr="005351E3">
        <w:rPr>
          <w:rFonts w:ascii="Times New Roman" w:eastAsia="宋体" w:hAnsi="Times New Roman"/>
          <w:sz w:val="21"/>
          <w:szCs w:val="21"/>
          <w:lang w:val="en-US" w:eastAsia="zh-CN"/>
        </w:rPr>
        <w:t xml:space="preserve">, 10 </w:t>
      </w:r>
      <w:proofErr w:type="spellStart"/>
      <w:r w:rsidRPr="005351E3">
        <w:rPr>
          <w:rFonts w:ascii="Times New Roman" w:eastAsia="宋体" w:hAnsi="Times New Roman"/>
          <w:sz w:val="21"/>
          <w:szCs w:val="21"/>
          <w:lang w:val="en-US" w:eastAsia="zh-CN"/>
        </w:rPr>
        <w:t>ms</w:t>
      </w:r>
      <w:proofErr w:type="spellEnd"/>
      <w:r w:rsidRPr="005351E3">
        <w:rPr>
          <w:rFonts w:ascii="Times New Roman" w:eastAsia="宋体" w:hAnsi="Times New Roman"/>
          <w:sz w:val="21"/>
          <w:szCs w:val="21"/>
          <w:lang w:val="en-US" w:eastAsia="zh-CN"/>
        </w:rPr>
        <w:t xml:space="preserve">, 20 </w:t>
      </w:r>
      <w:proofErr w:type="spellStart"/>
      <w:r w:rsidRPr="005351E3">
        <w:rPr>
          <w:rFonts w:ascii="Times New Roman" w:eastAsia="宋体" w:hAnsi="Times New Roman"/>
          <w:sz w:val="21"/>
          <w:szCs w:val="21"/>
          <w:lang w:val="en-US" w:eastAsia="zh-CN"/>
        </w:rPr>
        <w:t>ms</w:t>
      </w:r>
      <w:proofErr w:type="spellEnd"/>
      <w:r w:rsidRPr="005351E3">
        <w:rPr>
          <w:rFonts w:ascii="Times New Roman" w:eastAsia="宋体" w:hAnsi="Times New Roman"/>
          <w:sz w:val="21"/>
          <w:szCs w:val="21"/>
          <w:lang w:val="en-US" w:eastAsia="zh-CN"/>
        </w:rPr>
        <w:t xml:space="preserve">, 40 </w:t>
      </w:r>
      <w:proofErr w:type="spellStart"/>
      <w:r w:rsidRPr="005351E3">
        <w:rPr>
          <w:rFonts w:ascii="Times New Roman" w:eastAsia="宋体" w:hAnsi="Times New Roman"/>
          <w:sz w:val="21"/>
          <w:szCs w:val="21"/>
          <w:lang w:val="en-US" w:eastAsia="zh-CN"/>
        </w:rPr>
        <w:t>ms</w:t>
      </w:r>
      <w:proofErr w:type="spellEnd"/>
      <w:r w:rsidRPr="005351E3">
        <w:rPr>
          <w:rFonts w:ascii="Times New Roman" w:eastAsia="宋体" w:hAnsi="Times New Roman"/>
          <w:sz w:val="21"/>
          <w:szCs w:val="21"/>
          <w:lang w:val="en-US" w:eastAsia="zh-CN"/>
        </w:rPr>
        <w:t xml:space="preserve">, 80 </w:t>
      </w:r>
      <w:proofErr w:type="spellStart"/>
      <w:r w:rsidRPr="005351E3">
        <w:rPr>
          <w:rFonts w:ascii="Times New Roman" w:eastAsia="宋体" w:hAnsi="Times New Roman"/>
          <w:sz w:val="21"/>
          <w:szCs w:val="21"/>
          <w:lang w:val="en-US" w:eastAsia="zh-CN"/>
        </w:rPr>
        <w:t>ms</w:t>
      </w:r>
      <w:proofErr w:type="spellEnd"/>
      <w:r w:rsidRPr="005351E3">
        <w:rPr>
          <w:rFonts w:ascii="Times New Roman" w:eastAsia="宋体" w:hAnsi="Times New Roman"/>
          <w:sz w:val="21"/>
          <w:szCs w:val="21"/>
          <w:lang w:val="en-US" w:eastAsia="zh-CN"/>
        </w:rPr>
        <w:t>, 160ms</w:t>
      </w:r>
      <w:r>
        <w:rPr>
          <w:rFonts w:ascii="Times New Roman" w:eastAsia="宋体" w:hAnsi="Times New Roman" w:hint="eastAsia"/>
          <w:sz w:val="21"/>
          <w:szCs w:val="21"/>
          <w:lang w:val="en-US" w:eastAsia="zh-CN"/>
        </w:rPr>
        <w:t xml:space="preserve"> and the network may configure the SSB </w:t>
      </w:r>
      <w:r>
        <w:rPr>
          <w:rFonts w:ascii="Times New Roman" w:eastAsia="宋体" w:hAnsi="Times New Roman"/>
          <w:sz w:val="21"/>
          <w:szCs w:val="21"/>
          <w:lang w:val="en-US" w:eastAsia="zh-CN"/>
        </w:rPr>
        <w:t>periodicity</w:t>
      </w:r>
      <w:r>
        <w:rPr>
          <w:rFonts w:ascii="Times New Roman" w:eastAsia="宋体" w:hAnsi="Times New Roman" w:hint="eastAsia"/>
          <w:sz w:val="21"/>
          <w:szCs w:val="21"/>
          <w:lang w:val="en-US" w:eastAsia="zh-CN"/>
        </w:rPr>
        <w:t xml:space="preserve"> to a large value to reduce the transmission of SSB for energy saving</w:t>
      </w:r>
      <w:r w:rsidR="00582196">
        <w:rPr>
          <w:rFonts w:ascii="Times New Roman" w:eastAsia="宋体" w:hAnsi="Times New Roman" w:hint="eastAsia"/>
          <w:sz w:val="21"/>
          <w:szCs w:val="21"/>
          <w:lang w:val="en-US" w:eastAsia="zh-CN"/>
        </w:rPr>
        <w:t>.</w:t>
      </w:r>
    </w:p>
    <w:p w14:paraId="06B90C9C" w14:textId="71EA1B3A" w:rsidR="005351E3" w:rsidRPr="00D434B8" w:rsidRDefault="005351E3" w:rsidP="00137268">
      <w:pPr>
        <w:ind w:left="1417" w:hangingChars="672" w:hanging="1417"/>
        <w:rPr>
          <w:rFonts w:ascii="Times New Roman" w:eastAsia="宋体" w:hAnsi="Times New Roman"/>
          <w:b/>
          <w:bCs/>
          <w:sz w:val="21"/>
          <w:szCs w:val="21"/>
          <w:lang w:val="en-US" w:eastAsia="zh-CN"/>
        </w:rPr>
      </w:pPr>
      <w:r w:rsidRPr="00D434B8">
        <w:rPr>
          <w:rFonts w:ascii="Times New Roman" w:eastAsia="宋体" w:hAnsi="Times New Roman" w:hint="eastAsia"/>
          <w:b/>
          <w:bCs/>
          <w:sz w:val="21"/>
          <w:szCs w:val="21"/>
          <w:lang w:val="en-US" w:eastAsia="zh-CN"/>
        </w:rPr>
        <w:t>Observation 1</w:t>
      </w:r>
      <w:r w:rsidR="00137268">
        <w:rPr>
          <w:rFonts w:ascii="Times New Roman" w:eastAsia="宋体" w:hAnsi="Times New Roman" w:hint="eastAsia"/>
          <w:b/>
          <w:bCs/>
          <w:sz w:val="21"/>
          <w:szCs w:val="21"/>
          <w:lang w:val="en-US" w:eastAsia="zh-CN"/>
        </w:rPr>
        <w:t xml:space="preserve">: </w:t>
      </w:r>
      <w:r w:rsidRPr="00D434B8">
        <w:rPr>
          <w:rFonts w:ascii="Times New Roman" w:eastAsia="宋体" w:hAnsi="Times New Roman" w:hint="eastAsia"/>
          <w:b/>
          <w:bCs/>
          <w:sz w:val="21"/>
          <w:szCs w:val="21"/>
          <w:lang w:val="en-US" w:eastAsia="zh-CN"/>
        </w:rPr>
        <w:t xml:space="preserve">Current mechanism support the reconfiguration of serving cell SSB periodicity for </w:t>
      </w:r>
      <w:r w:rsidR="00160240" w:rsidRPr="00D434B8">
        <w:rPr>
          <w:rFonts w:ascii="Times New Roman" w:eastAsia="宋体" w:hAnsi="Times New Roman" w:hint="eastAsia"/>
          <w:b/>
          <w:bCs/>
          <w:sz w:val="21"/>
          <w:szCs w:val="21"/>
          <w:lang w:val="en-US" w:eastAsia="zh-CN"/>
        </w:rPr>
        <w:t>energy saving.</w:t>
      </w:r>
    </w:p>
    <w:p w14:paraId="02929A77" w14:textId="64644A08" w:rsidR="00160240" w:rsidRPr="00D434B8" w:rsidRDefault="00160240" w:rsidP="003A4F68">
      <w:pP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 xml:space="preserve">For achieve further energy saving, larger periodicity value(s) </w:t>
      </w:r>
      <w:r w:rsidR="00D434B8">
        <w:rPr>
          <w:rFonts w:ascii="Times New Roman" w:eastAsia="宋体" w:hAnsi="Times New Roman" w:hint="eastAsia"/>
          <w:sz w:val="21"/>
          <w:szCs w:val="21"/>
          <w:lang w:val="en-US" w:eastAsia="zh-CN"/>
        </w:rPr>
        <w:t>can be introduced and applied when the network has low traffic load</w:t>
      </w:r>
      <w:r>
        <w:rPr>
          <w:rFonts w:ascii="Times New Roman" w:eastAsia="宋体" w:hAnsi="Times New Roman" w:hint="eastAsia"/>
          <w:sz w:val="21"/>
          <w:szCs w:val="21"/>
          <w:lang w:val="en-US" w:eastAsia="zh-CN"/>
        </w:rPr>
        <w:t>.</w:t>
      </w:r>
      <w:r w:rsidR="00D434B8">
        <w:rPr>
          <w:rFonts w:ascii="Times New Roman" w:eastAsia="宋体" w:hAnsi="Times New Roman" w:hint="eastAsia"/>
          <w:sz w:val="21"/>
          <w:szCs w:val="21"/>
          <w:lang w:val="en-US" w:eastAsia="zh-CN"/>
        </w:rPr>
        <w:t xml:space="preserve"> In this way, though it may introduce extra UE  cell search latency, it doesn</w:t>
      </w:r>
      <w:r w:rsidR="00D434B8">
        <w:rPr>
          <w:rFonts w:ascii="Times New Roman" w:eastAsia="宋体" w:hAnsi="Times New Roman"/>
          <w:sz w:val="21"/>
          <w:szCs w:val="21"/>
          <w:lang w:val="en-US" w:eastAsia="zh-CN"/>
        </w:rPr>
        <w:t>’</w:t>
      </w:r>
      <w:r w:rsidR="00D434B8">
        <w:rPr>
          <w:rFonts w:ascii="Times New Roman" w:eastAsia="宋体" w:hAnsi="Times New Roman" w:hint="eastAsia"/>
          <w:sz w:val="21"/>
          <w:szCs w:val="21"/>
          <w:lang w:val="en-US" w:eastAsia="zh-CN"/>
        </w:rPr>
        <w:t xml:space="preserve">t affect </w:t>
      </w:r>
      <w:r w:rsidR="00D434B8">
        <w:rPr>
          <w:rFonts w:ascii="Times New Roman" w:eastAsia="宋体" w:hAnsi="Times New Roman"/>
          <w:sz w:val="21"/>
          <w:szCs w:val="21"/>
          <w:lang w:val="en-US" w:eastAsia="zh-CN"/>
        </w:rPr>
        <w:t>legacy</w:t>
      </w:r>
      <w:r w:rsidR="00D434B8">
        <w:rPr>
          <w:rFonts w:ascii="Times New Roman" w:eastAsia="宋体" w:hAnsi="Times New Roman" w:hint="eastAsia"/>
          <w:sz w:val="21"/>
          <w:szCs w:val="21"/>
          <w:lang w:val="en-US" w:eastAsia="zh-CN"/>
        </w:rPr>
        <w:t xml:space="preserve"> UE</w:t>
      </w:r>
      <w:r w:rsidR="00D434B8">
        <w:rPr>
          <w:rFonts w:ascii="Times New Roman" w:eastAsia="宋体" w:hAnsi="Times New Roman"/>
          <w:sz w:val="21"/>
          <w:szCs w:val="21"/>
          <w:lang w:val="en-US" w:eastAsia="zh-CN"/>
        </w:rPr>
        <w:t>’</w:t>
      </w:r>
      <w:r w:rsidR="00D434B8">
        <w:rPr>
          <w:rFonts w:ascii="Times New Roman" w:eastAsia="宋体" w:hAnsi="Times New Roman" w:hint="eastAsia"/>
          <w:sz w:val="21"/>
          <w:szCs w:val="21"/>
          <w:lang w:val="en-US" w:eastAsia="zh-CN"/>
        </w:rPr>
        <w:t>s access to the NES cell.</w:t>
      </w:r>
    </w:p>
    <w:p w14:paraId="532F3781" w14:textId="29011F70" w:rsidR="00D434B8" w:rsidRPr="00D434B8" w:rsidRDefault="00D434B8" w:rsidP="003A4F68">
      <w:pPr>
        <w:rPr>
          <w:rFonts w:ascii="Times New Roman" w:eastAsia="宋体" w:hAnsi="Times New Roman"/>
          <w:b/>
          <w:bCs/>
          <w:sz w:val="21"/>
          <w:szCs w:val="21"/>
          <w:lang w:val="en-US" w:eastAsia="zh-CN"/>
        </w:rPr>
      </w:pPr>
      <w:r w:rsidRPr="00D434B8">
        <w:rPr>
          <w:rFonts w:ascii="Times New Roman" w:eastAsia="宋体" w:hAnsi="Times New Roman" w:hint="eastAsia"/>
          <w:b/>
          <w:bCs/>
          <w:sz w:val="21"/>
          <w:szCs w:val="21"/>
          <w:lang w:val="en-US" w:eastAsia="zh-CN"/>
        </w:rPr>
        <w:t xml:space="preserve">Proposal 1: Larger SSB periodicity value(s) can be introduced for </w:t>
      </w:r>
      <w:r>
        <w:rPr>
          <w:rFonts w:ascii="Times New Roman" w:eastAsia="宋体" w:hAnsi="Times New Roman" w:hint="eastAsia"/>
          <w:b/>
          <w:bCs/>
          <w:sz w:val="21"/>
          <w:szCs w:val="21"/>
          <w:lang w:val="en-US" w:eastAsia="zh-CN"/>
        </w:rPr>
        <w:t>more NES gain.</w:t>
      </w:r>
    </w:p>
    <w:p w14:paraId="7019B7DE" w14:textId="673E63E7" w:rsidR="00D434B8" w:rsidRDefault="00D434B8" w:rsidP="003A4F68">
      <w:pPr>
        <w:rPr>
          <w:rFonts w:ascii="Times New Roman" w:eastAsia="宋体" w:hAnsi="Times New Roman"/>
          <w:b/>
          <w:bCs/>
          <w:sz w:val="21"/>
          <w:szCs w:val="21"/>
          <w:u w:val="single"/>
          <w:lang w:val="en-US" w:eastAsia="zh-CN"/>
        </w:rPr>
      </w:pPr>
      <w:r w:rsidRPr="00D434B8">
        <w:rPr>
          <w:rFonts w:ascii="Times New Roman" w:eastAsia="宋体" w:hAnsi="Times New Roman"/>
          <w:b/>
          <w:bCs/>
          <w:sz w:val="21"/>
          <w:szCs w:val="21"/>
          <w:u w:val="single"/>
          <w:lang w:val="en-US" w:eastAsia="zh-CN"/>
        </w:rPr>
        <w:t>Adaptation based on two SSB configurations</w:t>
      </w:r>
      <w:r>
        <w:rPr>
          <w:rFonts w:ascii="Times New Roman" w:eastAsia="宋体" w:hAnsi="Times New Roman" w:hint="eastAsia"/>
          <w:b/>
          <w:bCs/>
          <w:sz w:val="21"/>
          <w:szCs w:val="21"/>
          <w:u w:val="single"/>
          <w:lang w:val="en-US" w:eastAsia="zh-CN"/>
        </w:rPr>
        <w:t xml:space="preserve"> </w:t>
      </w:r>
      <w:r w:rsidRPr="00D434B8">
        <w:rPr>
          <w:rFonts w:ascii="Times New Roman" w:eastAsia="宋体" w:hAnsi="Times New Roman"/>
          <w:b/>
          <w:bCs/>
          <w:sz w:val="21"/>
          <w:szCs w:val="21"/>
          <w:u w:val="single"/>
          <w:lang w:val="en-US" w:eastAsia="zh-CN"/>
        </w:rPr>
        <w:t>where up to two configurations can be active</w:t>
      </w:r>
    </w:p>
    <w:p w14:paraId="11F012D5" w14:textId="21650266" w:rsidR="00D434B8" w:rsidRDefault="00582196" w:rsidP="003A4F68">
      <w:pP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 xml:space="preserve">In this approach, two SSB </w:t>
      </w:r>
      <w:r>
        <w:rPr>
          <w:rFonts w:ascii="Times New Roman" w:eastAsia="宋体" w:hAnsi="Times New Roman"/>
          <w:sz w:val="21"/>
          <w:szCs w:val="21"/>
          <w:lang w:val="en-US" w:eastAsia="zh-CN"/>
        </w:rPr>
        <w:t>configuration</w:t>
      </w:r>
      <w:r>
        <w:rPr>
          <w:rFonts w:ascii="Times New Roman" w:eastAsia="宋体" w:hAnsi="Times New Roman" w:hint="eastAsia"/>
          <w:sz w:val="21"/>
          <w:szCs w:val="21"/>
          <w:lang w:val="en-US" w:eastAsia="zh-CN"/>
        </w:rPr>
        <w:t>s can be configured by the network, and only one is activated in. In our opinion, the si</w:t>
      </w:r>
      <w:r w:rsidRPr="00582196">
        <w:rPr>
          <w:rFonts w:ascii="Times New Roman" w:eastAsia="宋体" w:hAnsi="Times New Roman" w:hint="eastAsia"/>
          <w:sz w:val="21"/>
          <w:szCs w:val="21"/>
          <w:lang w:val="en-US" w:eastAsia="zh-CN"/>
        </w:rPr>
        <w:t xml:space="preserve">milar NES gain may be achieved like </w:t>
      </w:r>
      <w:r w:rsidRPr="00582196">
        <w:rPr>
          <w:rFonts w:ascii="Times New Roman" w:eastAsia="宋体" w:hAnsi="Times New Roman"/>
          <w:sz w:val="21"/>
          <w:szCs w:val="21"/>
          <w:lang w:val="en-US" w:eastAsia="zh-CN"/>
        </w:rPr>
        <w:t>adaption</w:t>
      </w:r>
      <w:r w:rsidRPr="00582196">
        <w:rPr>
          <w:rFonts w:ascii="Times New Roman" w:eastAsia="宋体" w:hAnsi="Times New Roman" w:hint="eastAsia"/>
          <w:sz w:val="21"/>
          <w:szCs w:val="21"/>
          <w:lang w:val="en-US" w:eastAsia="zh-CN"/>
        </w:rPr>
        <w:t xml:space="preserve"> SSB burst </w:t>
      </w:r>
      <w:r w:rsidRPr="00582196">
        <w:rPr>
          <w:rFonts w:ascii="Times New Roman" w:eastAsia="宋体" w:hAnsi="Times New Roman"/>
          <w:sz w:val="21"/>
          <w:szCs w:val="21"/>
          <w:lang w:val="en-US" w:eastAsia="zh-CN"/>
        </w:rPr>
        <w:t>periodici</w:t>
      </w:r>
      <w:r>
        <w:rPr>
          <w:rFonts w:ascii="Times New Roman" w:eastAsia="宋体" w:hAnsi="Times New Roman" w:hint="eastAsia"/>
          <w:sz w:val="21"/>
          <w:szCs w:val="21"/>
          <w:lang w:val="en-US" w:eastAsia="zh-CN"/>
        </w:rPr>
        <w:t>ty, but higher complexity is introduced to both network and UE side.</w:t>
      </w:r>
    </w:p>
    <w:p w14:paraId="73D41317" w14:textId="36A64E69" w:rsidR="004211A7" w:rsidRPr="009376E5" w:rsidRDefault="004211A7" w:rsidP="009376E5">
      <w:pPr>
        <w:ind w:left="1417" w:hangingChars="672" w:hanging="1417"/>
        <w:rPr>
          <w:rFonts w:ascii="Times New Roman" w:eastAsia="宋体" w:hAnsi="Times New Roman"/>
          <w:b/>
          <w:bCs/>
          <w:sz w:val="21"/>
          <w:szCs w:val="21"/>
          <w:lang w:val="en-US" w:eastAsia="zh-CN"/>
        </w:rPr>
      </w:pPr>
      <w:r w:rsidRPr="009376E5">
        <w:rPr>
          <w:rFonts w:ascii="Times New Roman" w:eastAsia="宋体" w:hAnsi="Times New Roman" w:hint="eastAsia"/>
          <w:b/>
          <w:bCs/>
          <w:sz w:val="21"/>
          <w:szCs w:val="21"/>
          <w:lang w:val="en-US" w:eastAsia="zh-CN"/>
        </w:rPr>
        <w:t xml:space="preserve">Observation </w:t>
      </w:r>
      <w:r w:rsidR="009376E5">
        <w:rPr>
          <w:rFonts w:ascii="Times New Roman" w:eastAsia="宋体" w:hAnsi="Times New Roman" w:hint="eastAsia"/>
          <w:b/>
          <w:bCs/>
          <w:sz w:val="21"/>
          <w:szCs w:val="21"/>
          <w:lang w:val="en-US" w:eastAsia="zh-CN"/>
        </w:rPr>
        <w:t>2</w:t>
      </w:r>
      <w:r w:rsidRPr="009376E5">
        <w:rPr>
          <w:rFonts w:ascii="Times New Roman" w:eastAsia="宋体" w:hAnsi="Times New Roman" w:hint="eastAsia"/>
          <w:b/>
          <w:bCs/>
          <w:sz w:val="21"/>
          <w:szCs w:val="21"/>
          <w:lang w:val="en-US" w:eastAsia="zh-CN"/>
        </w:rPr>
        <w:t xml:space="preserve">: </w:t>
      </w:r>
      <w:r w:rsidR="00137268">
        <w:rPr>
          <w:rFonts w:ascii="Times New Roman" w:eastAsia="宋体" w:hAnsi="Times New Roman" w:hint="eastAsia"/>
          <w:b/>
          <w:bCs/>
          <w:sz w:val="21"/>
          <w:szCs w:val="21"/>
          <w:lang w:val="en-US" w:eastAsia="zh-CN"/>
        </w:rPr>
        <w:t>S</w:t>
      </w:r>
      <w:r w:rsidRPr="009376E5">
        <w:rPr>
          <w:rFonts w:ascii="Times New Roman" w:eastAsia="宋体" w:hAnsi="Times New Roman" w:hint="eastAsia"/>
          <w:b/>
          <w:bCs/>
          <w:sz w:val="21"/>
          <w:szCs w:val="21"/>
          <w:lang w:val="en-US" w:eastAsia="zh-CN"/>
        </w:rPr>
        <w:t xml:space="preserve">imilar NES gain of adaptation based on two SSB configurations may be achieved like </w:t>
      </w:r>
      <w:r w:rsidRPr="009376E5">
        <w:rPr>
          <w:rFonts w:ascii="Times New Roman" w:eastAsia="宋体" w:hAnsi="Times New Roman"/>
          <w:b/>
          <w:bCs/>
          <w:sz w:val="21"/>
          <w:szCs w:val="21"/>
          <w:lang w:val="en-US" w:eastAsia="zh-CN"/>
        </w:rPr>
        <w:t>adaption</w:t>
      </w:r>
      <w:r w:rsidRPr="009376E5">
        <w:rPr>
          <w:rFonts w:ascii="Times New Roman" w:eastAsia="宋体" w:hAnsi="Times New Roman" w:hint="eastAsia"/>
          <w:b/>
          <w:bCs/>
          <w:sz w:val="21"/>
          <w:szCs w:val="21"/>
          <w:lang w:val="en-US" w:eastAsia="zh-CN"/>
        </w:rPr>
        <w:t xml:space="preserve"> SSB burst </w:t>
      </w:r>
      <w:r w:rsidRPr="009376E5">
        <w:rPr>
          <w:rFonts w:ascii="Times New Roman" w:eastAsia="宋体" w:hAnsi="Times New Roman"/>
          <w:b/>
          <w:bCs/>
          <w:sz w:val="21"/>
          <w:szCs w:val="21"/>
          <w:lang w:val="en-US" w:eastAsia="zh-CN"/>
        </w:rPr>
        <w:t>periodici</w:t>
      </w:r>
      <w:r w:rsidRPr="009376E5">
        <w:rPr>
          <w:rFonts w:ascii="Times New Roman" w:eastAsia="宋体" w:hAnsi="Times New Roman" w:hint="eastAsia"/>
          <w:b/>
          <w:bCs/>
          <w:sz w:val="21"/>
          <w:szCs w:val="21"/>
          <w:lang w:val="en-US" w:eastAsia="zh-CN"/>
        </w:rPr>
        <w:t>ty, but higher complexity is introduced to both network and UE side.</w:t>
      </w:r>
    </w:p>
    <w:p w14:paraId="5BBE781B" w14:textId="76D5B7F9" w:rsidR="00D434B8" w:rsidRDefault="00D434B8" w:rsidP="003A4F68">
      <w:pPr>
        <w:rPr>
          <w:rFonts w:ascii="Times New Roman" w:eastAsia="宋体" w:hAnsi="Times New Roman"/>
          <w:b/>
          <w:bCs/>
          <w:sz w:val="21"/>
          <w:szCs w:val="21"/>
          <w:u w:val="single"/>
          <w:lang w:val="en-US" w:eastAsia="zh-CN"/>
        </w:rPr>
      </w:pPr>
      <w:r w:rsidRPr="00D434B8">
        <w:rPr>
          <w:rFonts w:ascii="Times New Roman" w:eastAsia="宋体" w:hAnsi="Times New Roman"/>
          <w:b/>
          <w:bCs/>
          <w:sz w:val="21"/>
          <w:szCs w:val="21"/>
          <w:u w:val="single"/>
          <w:lang w:val="en-US" w:eastAsia="zh-CN"/>
        </w:rPr>
        <w:t>Adaptation based on skipping/transmitting some SSB bursts non-uniformly with single SSB configuration</w:t>
      </w:r>
    </w:p>
    <w:p w14:paraId="48F80A4E" w14:textId="2D20FC25" w:rsidR="004C732E" w:rsidRDefault="004C732E" w:rsidP="003A4F68">
      <w:pPr>
        <w:rPr>
          <w:rFonts w:ascii="Times New Roman" w:eastAsia="宋体" w:hAnsi="Times New Roman"/>
          <w:sz w:val="21"/>
          <w:szCs w:val="21"/>
          <w:lang w:val="en-US" w:eastAsia="zh-CN"/>
        </w:rPr>
      </w:pPr>
      <w:r w:rsidRPr="004C732E">
        <w:rPr>
          <w:rFonts w:ascii="Times New Roman" w:eastAsia="宋体" w:hAnsi="Times New Roman" w:hint="eastAsia"/>
          <w:sz w:val="21"/>
          <w:szCs w:val="21"/>
          <w:lang w:val="en-US" w:eastAsia="zh-CN"/>
        </w:rPr>
        <w:t>With SSB burst skipped by the network,</w:t>
      </w:r>
      <w:r>
        <w:rPr>
          <w:rFonts w:ascii="Times New Roman" w:eastAsia="宋体" w:hAnsi="Times New Roman" w:hint="eastAsia"/>
          <w:sz w:val="21"/>
          <w:szCs w:val="21"/>
          <w:lang w:val="en-US" w:eastAsia="zh-CN"/>
        </w:rPr>
        <w:t xml:space="preserve"> UE may not detect SSB in some SSB cycles, and the network may get NES gain by reducing SSB transmission. For the UE failing to receive SSB, it should continue to receive SSB in the following </w:t>
      </w:r>
      <w:r>
        <w:rPr>
          <w:rFonts w:ascii="Times New Roman" w:eastAsia="宋体" w:hAnsi="Times New Roman"/>
          <w:sz w:val="21"/>
          <w:szCs w:val="21"/>
          <w:lang w:val="en-US" w:eastAsia="zh-CN"/>
        </w:rPr>
        <w:t>several</w:t>
      </w:r>
      <w:r>
        <w:rPr>
          <w:rFonts w:ascii="Times New Roman" w:eastAsia="宋体" w:hAnsi="Times New Roman" w:hint="eastAsia"/>
          <w:sz w:val="21"/>
          <w:szCs w:val="21"/>
          <w:lang w:val="en-US" w:eastAsia="zh-CN"/>
        </w:rPr>
        <w:t xml:space="preserve"> SSB cycles based on the SSB periodicity indicated in the system </w:t>
      </w:r>
      <w:r>
        <w:rPr>
          <w:rFonts w:ascii="Times New Roman" w:eastAsia="宋体" w:hAnsi="Times New Roman"/>
          <w:sz w:val="21"/>
          <w:szCs w:val="21"/>
          <w:lang w:val="en-US" w:eastAsia="zh-CN"/>
        </w:rPr>
        <w:t>information</w:t>
      </w:r>
      <w:r>
        <w:rPr>
          <w:rFonts w:ascii="Times New Roman" w:eastAsia="宋体" w:hAnsi="Times New Roman" w:hint="eastAsia"/>
          <w:sz w:val="21"/>
          <w:szCs w:val="21"/>
          <w:lang w:val="en-US" w:eastAsia="zh-CN"/>
        </w:rPr>
        <w:t xml:space="preserve">. </w:t>
      </w:r>
      <w:r w:rsidR="00582196">
        <w:rPr>
          <w:rFonts w:ascii="Times New Roman" w:eastAsia="宋体" w:hAnsi="Times New Roman" w:hint="eastAsia"/>
          <w:sz w:val="21"/>
          <w:szCs w:val="21"/>
          <w:lang w:val="en-US" w:eastAsia="zh-CN"/>
        </w:rPr>
        <w:t>From network side, the non-un</w:t>
      </w:r>
      <w:r w:rsidR="004211A7">
        <w:rPr>
          <w:rFonts w:ascii="Times New Roman" w:eastAsia="宋体" w:hAnsi="Times New Roman" w:hint="eastAsia"/>
          <w:sz w:val="21"/>
          <w:szCs w:val="21"/>
          <w:lang w:val="en-US" w:eastAsia="zh-CN"/>
        </w:rPr>
        <w:t>i</w:t>
      </w:r>
      <w:r w:rsidR="00582196">
        <w:rPr>
          <w:rFonts w:ascii="Times New Roman" w:eastAsia="宋体" w:hAnsi="Times New Roman" w:hint="eastAsia"/>
          <w:sz w:val="21"/>
          <w:szCs w:val="21"/>
          <w:lang w:val="en-US" w:eastAsia="zh-CN"/>
        </w:rPr>
        <w:t>formed SSB burst skipping can enlarge the probability to enter deep sleep</w:t>
      </w:r>
      <w:r w:rsidR="004211A7">
        <w:rPr>
          <w:rFonts w:ascii="Times New Roman" w:eastAsia="宋体" w:hAnsi="Times New Roman" w:hint="eastAsia"/>
          <w:sz w:val="21"/>
          <w:szCs w:val="21"/>
          <w:lang w:val="en-US" w:eastAsia="zh-CN"/>
        </w:rPr>
        <w:t xml:space="preserve"> based on the traffic load dynamically</w:t>
      </w:r>
      <w:r w:rsidR="00582196">
        <w:rPr>
          <w:rFonts w:ascii="Times New Roman" w:eastAsia="宋体" w:hAnsi="Times New Roman" w:hint="eastAsia"/>
          <w:sz w:val="21"/>
          <w:szCs w:val="21"/>
          <w:lang w:val="en-US" w:eastAsia="zh-CN"/>
        </w:rPr>
        <w:t xml:space="preserve">, </w:t>
      </w:r>
      <w:r w:rsidR="004211A7">
        <w:rPr>
          <w:rFonts w:ascii="Times New Roman" w:eastAsia="宋体" w:hAnsi="Times New Roman" w:hint="eastAsia"/>
          <w:sz w:val="21"/>
          <w:szCs w:val="21"/>
          <w:lang w:val="en-US" w:eastAsia="zh-CN"/>
        </w:rPr>
        <w:t xml:space="preserve">however, from UE side, </w:t>
      </w:r>
      <w:r w:rsidR="00582196">
        <w:rPr>
          <w:rFonts w:ascii="Times New Roman" w:eastAsia="宋体" w:hAnsi="Times New Roman" w:hint="eastAsia"/>
          <w:sz w:val="21"/>
          <w:szCs w:val="21"/>
          <w:lang w:val="en-US" w:eastAsia="zh-CN"/>
        </w:rPr>
        <w:t xml:space="preserve">it may result in larger camping latency and power consumption, since UE </w:t>
      </w:r>
      <w:r w:rsidR="00582196">
        <w:rPr>
          <w:rFonts w:ascii="Times New Roman" w:eastAsia="宋体" w:hAnsi="Times New Roman" w:hint="eastAsia"/>
          <w:sz w:val="21"/>
          <w:szCs w:val="21"/>
          <w:lang w:val="en-US" w:eastAsia="zh-CN"/>
        </w:rPr>
        <w:lastRenderedPageBreak/>
        <w:t>doesn</w:t>
      </w:r>
      <w:r w:rsidR="00582196">
        <w:rPr>
          <w:rFonts w:ascii="Times New Roman" w:eastAsia="宋体" w:hAnsi="Times New Roman"/>
          <w:sz w:val="21"/>
          <w:szCs w:val="21"/>
          <w:lang w:val="en-US" w:eastAsia="zh-CN"/>
        </w:rPr>
        <w:t>’</w:t>
      </w:r>
      <w:r w:rsidR="00582196">
        <w:rPr>
          <w:rFonts w:ascii="Times New Roman" w:eastAsia="宋体" w:hAnsi="Times New Roman" w:hint="eastAsia"/>
          <w:sz w:val="21"/>
          <w:szCs w:val="21"/>
          <w:lang w:val="en-US" w:eastAsia="zh-CN"/>
        </w:rPr>
        <w:t xml:space="preserve">t know which SSB burst will be skipped or transmitted by the network. </w:t>
      </w:r>
      <w:r w:rsidR="004211A7">
        <w:rPr>
          <w:rFonts w:ascii="Times New Roman" w:eastAsia="宋体" w:hAnsi="Times New Roman" w:hint="eastAsia"/>
          <w:sz w:val="21"/>
          <w:szCs w:val="21"/>
          <w:lang w:val="en-US" w:eastAsia="zh-CN"/>
        </w:rPr>
        <w:t xml:space="preserve">  In our view, non-uniform SSB burst skipping/transmission can be achieved by network implementation.</w:t>
      </w:r>
    </w:p>
    <w:p w14:paraId="73C84199" w14:textId="205E1028" w:rsidR="004211A7" w:rsidRPr="004211A7" w:rsidRDefault="004211A7" w:rsidP="003A4F68">
      <w:pPr>
        <w:rPr>
          <w:rFonts w:ascii="Times New Roman" w:eastAsia="宋体" w:hAnsi="Times New Roman"/>
          <w:b/>
          <w:bCs/>
          <w:sz w:val="21"/>
          <w:szCs w:val="21"/>
          <w:lang w:val="en-US" w:eastAsia="zh-CN"/>
        </w:rPr>
      </w:pPr>
      <w:r w:rsidRPr="004211A7">
        <w:rPr>
          <w:rFonts w:ascii="Times New Roman" w:eastAsia="宋体" w:hAnsi="Times New Roman" w:hint="eastAsia"/>
          <w:b/>
          <w:bCs/>
          <w:sz w:val="21"/>
          <w:szCs w:val="21"/>
          <w:lang w:val="en-US" w:eastAsia="zh-CN"/>
        </w:rPr>
        <w:t>Proposal 2: Non-uniform SSB burst skipping/transmission can be achieved by network implementation.</w:t>
      </w:r>
    </w:p>
    <w:p w14:paraId="194834E1" w14:textId="77777777" w:rsidR="007E45B5" w:rsidRPr="007E45B5" w:rsidRDefault="007E45B5" w:rsidP="007E45B5">
      <w:pPr>
        <w:rPr>
          <w:rFonts w:ascii="Times New Roman" w:eastAsia="宋体" w:hAnsi="Times New Roman"/>
          <w:b/>
          <w:bCs/>
          <w:sz w:val="21"/>
          <w:szCs w:val="21"/>
          <w:u w:val="single"/>
          <w:lang w:val="en-US" w:eastAsia="zh-CN"/>
        </w:rPr>
      </w:pPr>
      <w:r w:rsidRPr="007E45B5">
        <w:rPr>
          <w:rFonts w:ascii="Times New Roman" w:eastAsia="宋体" w:hAnsi="Times New Roman"/>
          <w:b/>
          <w:bCs/>
          <w:sz w:val="21"/>
          <w:szCs w:val="21"/>
          <w:u w:val="single"/>
          <w:lang w:val="en-US" w:eastAsia="zh-CN"/>
        </w:rPr>
        <w:t>Adapting the transmitted number of SSBs within a SSB burst</w:t>
      </w:r>
    </w:p>
    <w:p w14:paraId="056EF9CE" w14:textId="738B4775" w:rsidR="004211A7" w:rsidRDefault="00804ACD" w:rsidP="003A4F68">
      <w:pP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In NR system, SSB is transmitted by beam sweeping, and the SSB </w:t>
      </w:r>
      <w:r>
        <w:rPr>
          <w:rFonts w:ascii="Times New Roman" w:eastAsia="宋体" w:hAnsi="Times New Roman"/>
          <w:sz w:val="21"/>
          <w:szCs w:val="21"/>
          <w:lang w:eastAsia="zh-CN"/>
        </w:rPr>
        <w:t>transmi</w:t>
      </w:r>
      <w:r>
        <w:rPr>
          <w:rFonts w:ascii="Times New Roman" w:eastAsia="宋体" w:hAnsi="Times New Roman" w:hint="eastAsia"/>
          <w:sz w:val="21"/>
          <w:szCs w:val="21"/>
          <w:lang w:eastAsia="zh-CN"/>
        </w:rPr>
        <w:t>tted for a beam sweeping is a SSB burst. If the transmitted number of SSBs within a SSB burst is adapted, it means SSB is not transmitted in all beams of the cell, and this may result in the UEs in the direction of that beam cannot receive SSB.</w:t>
      </w:r>
      <w:r w:rsidR="004211A7">
        <w:rPr>
          <w:rFonts w:ascii="Times New Roman" w:eastAsia="宋体" w:hAnsi="Times New Roman" w:hint="eastAsia"/>
          <w:sz w:val="21"/>
          <w:szCs w:val="21"/>
          <w:lang w:eastAsia="zh-CN"/>
        </w:rPr>
        <w:t xml:space="preserve"> A</w:t>
      </w:r>
      <w:r>
        <w:rPr>
          <w:rFonts w:ascii="Times New Roman" w:eastAsia="宋体" w:hAnsi="Times New Roman" w:hint="eastAsia"/>
          <w:sz w:val="21"/>
          <w:szCs w:val="21"/>
          <w:lang w:eastAsia="zh-CN"/>
        </w:rPr>
        <w:t xml:space="preserve">s discussed in the adaptation </w:t>
      </w:r>
      <w:r w:rsidRPr="00804ACD">
        <w:rPr>
          <w:rFonts w:ascii="Times New Roman" w:eastAsia="宋体" w:hAnsi="Times New Roman"/>
          <w:sz w:val="21"/>
          <w:szCs w:val="21"/>
          <w:lang w:eastAsia="zh-CN"/>
        </w:rPr>
        <w:t>based on skipping/transmitting some SSB bursts</w:t>
      </w:r>
      <w:r>
        <w:rPr>
          <w:rFonts w:ascii="Times New Roman" w:eastAsia="宋体" w:hAnsi="Times New Roman" w:hint="eastAsia"/>
          <w:sz w:val="21"/>
          <w:szCs w:val="21"/>
          <w:lang w:eastAsia="zh-CN"/>
        </w:rPr>
        <w:t>, if UE does not detect SSB, it may continue SSB monitoring</w:t>
      </w:r>
      <w:r w:rsidR="004211A7">
        <w:rPr>
          <w:rFonts w:ascii="Times New Roman" w:eastAsia="宋体" w:hAnsi="Times New Roman" w:hint="eastAsia"/>
          <w:sz w:val="21"/>
          <w:szCs w:val="21"/>
          <w:lang w:eastAsia="zh-CN"/>
        </w:rPr>
        <w:t xml:space="preserve"> until it complete the related procedures need SSB</w:t>
      </w:r>
      <w:r>
        <w:rPr>
          <w:rFonts w:ascii="Times New Roman" w:eastAsia="宋体" w:hAnsi="Times New Roman" w:hint="eastAsia"/>
          <w:sz w:val="21"/>
          <w:szCs w:val="21"/>
          <w:lang w:eastAsia="zh-CN"/>
        </w:rPr>
        <w:t>.</w:t>
      </w:r>
      <w:r w:rsidR="004211A7">
        <w:rPr>
          <w:rFonts w:ascii="Times New Roman" w:eastAsia="宋体" w:hAnsi="Times New Roman" w:hint="eastAsia"/>
          <w:sz w:val="21"/>
          <w:szCs w:val="21"/>
          <w:lang w:eastAsia="zh-CN"/>
        </w:rPr>
        <w:t xml:space="preserve"> However, from network view, it cannot enter a deep sleep with such approach and NES gain is relatively since some SSB of SSB burst are still transmitted. </w:t>
      </w:r>
      <w:r w:rsidR="00D3162B">
        <w:rPr>
          <w:rFonts w:ascii="Times New Roman" w:eastAsia="宋体" w:hAnsi="Times New Roman" w:hint="eastAsia"/>
          <w:sz w:val="21"/>
          <w:szCs w:val="21"/>
          <w:lang w:eastAsia="zh-CN"/>
        </w:rPr>
        <w:t>For further NES gain, it</w:t>
      </w:r>
      <w:r w:rsidR="00D3162B">
        <w:rPr>
          <w:rFonts w:ascii="Times New Roman" w:eastAsia="宋体" w:hAnsi="Times New Roman"/>
          <w:sz w:val="21"/>
          <w:szCs w:val="21"/>
          <w:lang w:eastAsia="zh-CN"/>
        </w:rPr>
        <w:t>’</w:t>
      </w:r>
      <w:r w:rsidR="00D3162B">
        <w:rPr>
          <w:rFonts w:ascii="Times New Roman" w:eastAsia="宋体" w:hAnsi="Times New Roman" w:hint="eastAsia"/>
          <w:sz w:val="21"/>
          <w:szCs w:val="21"/>
          <w:lang w:eastAsia="zh-CN"/>
        </w:rPr>
        <w:t xml:space="preserve">s </w:t>
      </w:r>
      <w:r w:rsidR="00D3162B">
        <w:rPr>
          <w:rFonts w:ascii="Times New Roman" w:eastAsia="宋体" w:hAnsi="Times New Roman"/>
          <w:sz w:val="21"/>
          <w:szCs w:val="21"/>
          <w:lang w:eastAsia="zh-CN"/>
        </w:rPr>
        <w:t>preferred</w:t>
      </w:r>
      <w:r w:rsidR="00D3162B">
        <w:rPr>
          <w:rFonts w:ascii="Times New Roman" w:eastAsia="宋体" w:hAnsi="Times New Roman" w:hint="eastAsia"/>
          <w:sz w:val="21"/>
          <w:szCs w:val="21"/>
          <w:lang w:eastAsia="zh-CN"/>
        </w:rPr>
        <w:t xml:space="preserve"> to apply this approach with others, such as adaptation of SSB periodicity.</w:t>
      </w:r>
    </w:p>
    <w:p w14:paraId="28C5D065" w14:textId="7E9D08B4" w:rsidR="004211A7" w:rsidRPr="009376E5" w:rsidRDefault="004211A7" w:rsidP="003A4F68">
      <w:pPr>
        <w:rPr>
          <w:rFonts w:ascii="Times New Roman" w:eastAsia="宋体" w:hAnsi="Times New Roman"/>
          <w:b/>
          <w:bCs/>
          <w:sz w:val="21"/>
          <w:szCs w:val="21"/>
          <w:lang w:eastAsia="zh-CN"/>
        </w:rPr>
      </w:pPr>
      <w:r w:rsidRPr="009376E5">
        <w:rPr>
          <w:rFonts w:ascii="Times New Roman" w:eastAsia="宋体" w:hAnsi="Times New Roman" w:hint="eastAsia"/>
          <w:b/>
          <w:bCs/>
          <w:sz w:val="21"/>
          <w:szCs w:val="21"/>
          <w:lang w:eastAsia="zh-CN"/>
        </w:rPr>
        <w:t>Observa</w:t>
      </w:r>
      <w:r w:rsidR="001C5D9D" w:rsidRPr="009376E5">
        <w:rPr>
          <w:rFonts w:ascii="Times New Roman" w:eastAsia="宋体" w:hAnsi="Times New Roman" w:hint="eastAsia"/>
          <w:b/>
          <w:bCs/>
          <w:sz w:val="21"/>
          <w:szCs w:val="21"/>
          <w:lang w:eastAsia="zh-CN"/>
        </w:rPr>
        <w:t>ti</w:t>
      </w:r>
      <w:r w:rsidRPr="009376E5">
        <w:rPr>
          <w:rFonts w:ascii="Times New Roman" w:eastAsia="宋体" w:hAnsi="Times New Roman" w:hint="eastAsia"/>
          <w:b/>
          <w:bCs/>
          <w:sz w:val="21"/>
          <w:szCs w:val="21"/>
          <w:lang w:eastAsia="zh-CN"/>
        </w:rPr>
        <w:t>on</w:t>
      </w:r>
      <w:r w:rsidR="00D3162B" w:rsidRPr="009376E5">
        <w:rPr>
          <w:rFonts w:ascii="Times New Roman" w:eastAsia="宋体" w:hAnsi="Times New Roman" w:hint="eastAsia"/>
          <w:b/>
          <w:bCs/>
          <w:sz w:val="21"/>
          <w:szCs w:val="21"/>
          <w:lang w:eastAsia="zh-CN"/>
        </w:rPr>
        <w:t xml:space="preserve"> </w:t>
      </w:r>
      <w:r w:rsidR="009376E5" w:rsidRPr="009376E5">
        <w:rPr>
          <w:rFonts w:ascii="Times New Roman" w:eastAsia="宋体" w:hAnsi="Times New Roman" w:hint="eastAsia"/>
          <w:b/>
          <w:bCs/>
          <w:sz w:val="21"/>
          <w:szCs w:val="21"/>
          <w:lang w:eastAsia="zh-CN"/>
        </w:rPr>
        <w:t>3</w:t>
      </w:r>
      <w:r w:rsidR="00137268">
        <w:rPr>
          <w:rFonts w:ascii="Times New Roman" w:eastAsia="宋体" w:hAnsi="Times New Roman" w:hint="eastAsia"/>
          <w:b/>
          <w:bCs/>
          <w:sz w:val="21"/>
          <w:szCs w:val="21"/>
          <w:lang w:eastAsia="zh-CN"/>
        </w:rPr>
        <w:t>:</w:t>
      </w:r>
      <w:r w:rsidR="00D3162B" w:rsidRPr="009376E5">
        <w:rPr>
          <w:rFonts w:ascii="Times New Roman" w:eastAsia="宋体" w:hAnsi="Times New Roman" w:hint="eastAsia"/>
          <w:b/>
          <w:bCs/>
          <w:sz w:val="21"/>
          <w:szCs w:val="21"/>
          <w:lang w:eastAsia="zh-CN"/>
        </w:rPr>
        <w:t xml:space="preserve"> NES gain of adaptation of transmitted SSB number within a SSB burst is relatively limited.</w:t>
      </w:r>
    </w:p>
    <w:p w14:paraId="64C33290" w14:textId="7AD17195" w:rsidR="00D3162B" w:rsidRPr="001C5D9D" w:rsidRDefault="00D3162B" w:rsidP="001C5D9D">
      <w:pPr>
        <w:ind w:left="1132" w:hangingChars="537" w:hanging="1132"/>
        <w:rPr>
          <w:rFonts w:ascii="Times New Roman" w:eastAsia="宋体" w:hAnsi="Times New Roman"/>
          <w:b/>
          <w:bCs/>
          <w:sz w:val="21"/>
          <w:szCs w:val="21"/>
          <w:lang w:eastAsia="zh-CN"/>
        </w:rPr>
      </w:pPr>
      <w:r w:rsidRPr="001C5D9D">
        <w:rPr>
          <w:rFonts w:ascii="Times New Roman" w:eastAsia="宋体" w:hAnsi="Times New Roman" w:hint="eastAsia"/>
          <w:b/>
          <w:bCs/>
          <w:sz w:val="21"/>
          <w:szCs w:val="21"/>
          <w:lang w:eastAsia="zh-CN"/>
        </w:rPr>
        <w:t>Proposal 3: It</w:t>
      </w:r>
      <w:r w:rsidRPr="001C5D9D">
        <w:rPr>
          <w:rFonts w:ascii="Times New Roman" w:eastAsia="宋体" w:hAnsi="Times New Roman"/>
          <w:b/>
          <w:bCs/>
          <w:sz w:val="21"/>
          <w:szCs w:val="21"/>
          <w:lang w:eastAsia="zh-CN"/>
        </w:rPr>
        <w:t>’</w:t>
      </w:r>
      <w:r w:rsidRPr="001C5D9D">
        <w:rPr>
          <w:rFonts w:ascii="Times New Roman" w:eastAsia="宋体" w:hAnsi="Times New Roman" w:hint="eastAsia"/>
          <w:b/>
          <w:bCs/>
          <w:sz w:val="21"/>
          <w:szCs w:val="21"/>
          <w:lang w:eastAsia="zh-CN"/>
        </w:rPr>
        <w:t xml:space="preserve">s </w:t>
      </w:r>
      <w:r w:rsidRPr="001C5D9D">
        <w:rPr>
          <w:rFonts w:ascii="Times New Roman" w:eastAsia="宋体" w:hAnsi="Times New Roman"/>
          <w:b/>
          <w:bCs/>
          <w:sz w:val="21"/>
          <w:szCs w:val="21"/>
          <w:lang w:eastAsia="zh-CN"/>
        </w:rPr>
        <w:t>preferred</w:t>
      </w:r>
      <w:r w:rsidRPr="001C5D9D">
        <w:rPr>
          <w:rFonts w:ascii="Times New Roman" w:eastAsia="宋体" w:hAnsi="Times New Roman" w:hint="eastAsia"/>
          <w:b/>
          <w:bCs/>
          <w:sz w:val="21"/>
          <w:szCs w:val="21"/>
          <w:lang w:eastAsia="zh-CN"/>
        </w:rPr>
        <w:t xml:space="preserve"> to apply adaptation of transmitted SSB number within a SSB burst with other SSB </w:t>
      </w:r>
      <w:r w:rsidRPr="001C5D9D">
        <w:rPr>
          <w:rFonts w:ascii="Times New Roman" w:eastAsia="宋体" w:hAnsi="Times New Roman"/>
          <w:b/>
          <w:bCs/>
          <w:sz w:val="21"/>
          <w:szCs w:val="21"/>
          <w:lang w:eastAsia="zh-CN"/>
        </w:rPr>
        <w:t>adaptation</w:t>
      </w:r>
      <w:r w:rsidRPr="001C5D9D">
        <w:rPr>
          <w:rFonts w:ascii="Times New Roman" w:eastAsia="宋体" w:hAnsi="Times New Roman" w:hint="eastAsia"/>
          <w:b/>
          <w:bCs/>
          <w:sz w:val="21"/>
          <w:szCs w:val="21"/>
          <w:lang w:eastAsia="zh-CN"/>
        </w:rPr>
        <w:t xml:space="preserve"> approaches for further NES gain.</w:t>
      </w:r>
    </w:p>
    <w:p w14:paraId="06582E42" w14:textId="77777777" w:rsidR="00EB29C3" w:rsidRPr="005351E3" w:rsidRDefault="00EB29C3" w:rsidP="00EB29C3">
      <w:pPr>
        <w:rPr>
          <w:rFonts w:ascii="Times New Roman" w:eastAsia="Batang" w:hAnsi="Times New Roman"/>
          <w:lang w:eastAsia="x-none"/>
        </w:rPr>
      </w:pPr>
      <w:r w:rsidRPr="00EB29C3">
        <w:rPr>
          <w:rFonts w:ascii="Times New Roman" w:eastAsia="宋体" w:hAnsi="Times New Roman"/>
          <w:b/>
          <w:bCs/>
          <w:sz w:val="21"/>
          <w:szCs w:val="21"/>
          <w:u w:val="single"/>
          <w:lang w:val="en-US" w:eastAsia="zh-CN"/>
        </w:rPr>
        <w:t>Cell DTX for SSB adaptation</w:t>
      </w:r>
    </w:p>
    <w:p w14:paraId="749B54EC" w14:textId="4366E3B1" w:rsidR="001C5D9D" w:rsidRPr="00776F8C" w:rsidRDefault="00D3162B" w:rsidP="001C5D9D">
      <w:pPr>
        <w:rPr>
          <w:rFonts w:ascii="Times New Roman" w:eastAsia="宋体" w:hAnsi="Times New Roman"/>
          <w:sz w:val="21"/>
          <w:szCs w:val="21"/>
          <w:lang w:eastAsia="zh-CN"/>
        </w:rPr>
      </w:pPr>
      <w:r>
        <w:rPr>
          <w:rFonts w:ascii="Times New Roman" w:eastAsia="宋体" w:hAnsi="Times New Roman" w:hint="eastAsia"/>
          <w:sz w:val="21"/>
          <w:szCs w:val="21"/>
          <w:lang w:eastAsia="zh-CN"/>
        </w:rPr>
        <w:t>In Rel-18 NES, Cell DTX was introduced for RRC_CONNECTED NES UEs.</w:t>
      </w:r>
      <w:r w:rsidR="001C5D9D" w:rsidRPr="001C5D9D">
        <w:t xml:space="preserve"> </w:t>
      </w:r>
      <w:r w:rsidR="001C5D9D" w:rsidRPr="001C5D9D">
        <w:rPr>
          <w:rFonts w:ascii="Times New Roman" w:eastAsia="宋体" w:hAnsi="Times New Roman"/>
          <w:sz w:val="21"/>
          <w:szCs w:val="21"/>
          <w:lang w:eastAsia="zh-CN"/>
        </w:rPr>
        <w:t>When cell DTX is configured and activated for the concerned cell, the UE may not monitor PDCCH in selected cases or does not monitor SPS occasions during cell DTX non-active duration.</w:t>
      </w:r>
      <w:r w:rsidR="001C5D9D">
        <w:rPr>
          <w:rFonts w:ascii="Times New Roman" w:eastAsia="宋体" w:hAnsi="Times New Roman" w:hint="eastAsia"/>
          <w:sz w:val="21"/>
          <w:szCs w:val="21"/>
          <w:lang w:eastAsia="zh-CN"/>
        </w:rPr>
        <w:t xml:space="preserve"> If this mechanism if introduced for SSB adaptation, the NES gain could be </w:t>
      </w:r>
      <w:r w:rsidR="001C5D9D">
        <w:rPr>
          <w:rFonts w:ascii="Times New Roman" w:eastAsia="宋体" w:hAnsi="Times New Roman"/>
          <w:sz w:val="21"/>
          <w:szCs w:val="21"/>
          <w:lang w:eastAsia="zh-CN"/>
        </w:rPr>
        <w:t>significant</w:t>
      </w:r>
      <w:r w:rsidR="001C5D9D">
        <w:rPr>
          <w:rFonts w:ascii="Times New Roman" w:eastAsia="宋体" w:hAnsi="Times New Roman" w:hint="eastAsia"/>
          <w:sz w:val="21"/>
          <w:szCs w:val="21"/>
          <w:lang w:eastAsia="zh-CN"/>
        </w:rPr>
        <w:t xml:space="preserve"> since SSB burst is periodically transmitted during the active duration, and the cell may enter deep sleep in the non-active duration. </w:t>
      </w:r>
      <w:r w:rsidR="00776F8C">
        <w:rPr>
          <w:rFonts w:ascii="Times New Roman" w:eastAsia="宋体" w:hAnsi="Times New Roman" w:hint="eastAsia"/>
          <w:sz w:val="21"/>
          <w:szCs w:val="21"/>
          <w:lang w:eastAsia="zh-CN"/>
        </w:rPr>
        <w:t xml:space="preserve">Compared with other SSB adaptation approaches, Cell DTX for SSB adaptation to legacy UE is greater, since the duration </w:t>
      </w:r>
      <w:r w:rsidR="00776F8C">
        <w:rPr>
          <w:rFonts w:ascii="Times New Roman" w:eastAsia="宋体" w:hAnsi="Times New Roman"/>
          <w:sz w:val="21"/>
          <w:szCs w:val="21"/>
          <w:lang w:eastAsia="zh-CN"/>
        </w:rPr>
        <w:t>without</w:t>
      </w:r>
      <w:r w:rsidR="00776F8C">
        <w:rPr>
          <w:rFonts w:ascii="Times New Roman" w:eastAsia="宋体" w:hAnsi="Times New Roman" w:hint="eastAsia"/>
          <w:sz w:val="21"/>
          <w:szCs w:val="21"/>
          <w:lang w:eastAsia="zh-CN"/>
        </w:rPr>
        <w:t xml:space="preserve"> SSB may be bigger than other approaches. In Rel-18 NES, there</w:t>
      </w:r>
      <w:r w:rsidR="00776F8C">
        <w:rPr>
          <w:rFonts w:ascii="Times New Roman" w:eastAsia="宋体" w:hAnsi="Times New Roman"/>
          <w:sz w:val="21"/>
          <w:szCs w:val="21"/>
          <w:lang w:eastAsia="zh-CN"/>
        </w:rPr>
        <w:t>’</w:t>
      </w:r>
      <w:r w:rsidR="00776F8C">
        <w:rPr>
          <w:rFonts w:ascii="Times New Roman" w:eastAsia="宋体" w:hAnsi="Times New Roman" w:hint="eastAsia"/>
          <w:sz w:val="21"/>
          <w:szCs w:val="21"/>
          <w:lang w:eastAsia="zh-CN"/>
        </w:rPr>
        <w:t xml:space="preserve">s a </w:t>
      </w:r>
      <w:proofErr w:type="spellStart"/>
      <w:r w:rsidR="00776F8C">
        <w:rPr>
          <w:rFonts w:ascii="Times New Roman" w:eastAsia="宋体" w:hAnsi="Times New Roman" w:hint="eastAsia"/>
          <w:sz w:val="21"/>
          <w:szCs w:val="21"/>
          <w:lang w:eastAsia="zh-CN"/>
        </w:rPr>
        <w:t>cellbar</w:t>
      </w:r>
      <w:proofErr w:type="spellEnd"/>
      <w:r w:rsidR="00776F8C">
        <w:rPr>
          <w:rFonts w:ascii="Times New Roman" w:eastAsia="宋体" w:hAnsi="Times New Roman" w:hint="eastAsia"/>
          <w:sz w:val="21"/>
          <w:szCs w:val="21"/>
          <w:lang w:eastAsia="zh-CN"/>
        </w:rPr>
        <w:t xml:space="preserve"> mechanism to bar legacy UEs but allow cell DTX/DRX supporting UE access the NES cell. When cell DTX is applied to SSB </w:t>
      </w:r>
      <w:r w:rsidR="00776F8C">
        <w:rPr>
          <w:rFonts w:ascii="Times New Roman" w:eastAsia="宋体" w:hAnsi="Times New Roman"/>
          <w:sz w:val="21"/>
          <w:szCs w:val="21"/>
          <w:lang w:eastAsia="zh-CN"/>
        </w:rPr>
        <w:t>adaptation</w:t>
      </w:r>
      <w:r w:rsidR="00776F8C">
        <w:rPr>
          <w:rFonts w:ascii="Times New Roman" w:eastAsia="宋体" w:hAnsi="Times New Roman" w:hint="eastAsia"/>
          <w:sz w:val="21"/>
          <w:szCs w:val="21"/>
          <w:lang w:eastAsia="zh-CN"/>
        </w:rPr>
        <w:t xml:space="preserve">,  </w:t>
      </w:r>
      <w:proofErr w:type="spellStart"/>
      <w:r w:rsidR="00776F8C">
        <w:rPr>
          <w:rFonts w:ascii="Times New Roman" w:eastAsia="宋体" w:hAnsi="Times New Roman" w:hint="eastAsia"/>
          <w:sz w:val="21"/>
          <w:szCs w:val="21"/>
          <w:lang w:eastAsia="zh-CN"/>
        </w:rPr>
        <w:t>cellbar</w:t>
      </w:r>
      <w:proofErr w:type="spellEnd"/>
      <w:r w:rsidR="00776F8C">
        <w:rPr>
          <w:rFonts w:ascii="Times New Roman" w:eastAsia="宋体" w:hAnsi="Times New Roman" w:hint="eastAsia"/>
          <w:sz w:val="21"/>
          <w:szCs w:val="21"/>
          <w:lang w:eastAsia="zh-CN"/>
        </w:rPr>
        <w:t xml:space="preserve"> mechanism can be considered. </w:t>
      </w:r>
    </w:p>
    <w:p w14:paraId="032DF581" w14:textId="3B9E4E36" w:rsidR="001C5D9D" w:rsidRPr="00776F8C" w:rsidRDefault="001C5D9D" w:rsidP="00776F8C">
      <w:pPr>
        <w:ind w:left="1132" w:hangingChars="537" w:hanging="1132"/>
        <w:rPr>
          <w:rFonts w:ascii="Times New Roman" w:eastAsia="宋体" w:hAnsi="Times New Roman"/>
          <w:b/>
          <w:bCs/>
          <w:sz w:val="21"/>
          <w:szCs w:val="21"/>
          <w:lang w:eastAsia="zh-CN"/>
        </w:rPr>
      </w:pPr>
      <w:r w:rsidRPr="00776F8C">
        <w:rPr>
          <w:rFonts w:ascii="Times New Roman" w:eastAsia="宋体" w:hAnsi="Times New Roman" w:hint="eastAsia"/>
          <w:b/>
          <w:bCs/>
          <w:sz w:val="21"/>
          <w:szCs w:val="21"/>
          <w:lang w:eastAsia="zh-CN"/>
        </w:rPr>
        <w:t>Proposal 4:</w:t>
      </w:r>
      <w:r w:rsidR="00776F8C" w:rsidRPr="00776F8C">
        <w:rPr>
          <w:rFonts w:ascii="Times New Roman" w:eastAsia="宋体" w:hAnsi="Times New Roman" w:hint="eastAsia"/>
          <w:b/>
          <w:bCs/>
          <w:sz w:val="21"/>
          <w:szCs w:val="21"/>
          <w:lang w:eastAsia="zh-CN"/>
        </w:rPr>
        <w:t xml:space="preserve"> </w:t>
      </w:r>
      <w:proofErr w:type="spellStart"/>
      <w:r w:rsidR="00776F8C" w:rsidRPr="00776F8C">
        <w:rPr>
          <w:rFonts w:ascii="Times New Roman" w:eastAsia="宋体" w:hAnsi="Times New Roman" w:hint="eastAsia"/>
          <w:b/>
          <w:bCs/>
          <w:sz w:val="21"/>
          <w:szCs w:val="21"/>
          <w:lang w:eastAsia="zh-CN"/>
        </w:rPr>
        <w:t>Cellbar</w:t>
      </w:r>
      <w:proofErr w:type="spellEnd"/>
      <w:r w:rsidR="00776F8C" w:rsidRPr="00776F8C">
        <w:rPr>
          <w:rFonts w:ascii="Times New Roman" w:eastAsia="宋体" w:hAnsi="Times New Roman" w:hint="eastAsia"/>
          <w:b/>
          <w:bCs/>
          <w:sz w:val="21"/>
          <w:szCs w:val="21"/>
          <w:lang w:eastAsia="zh-CN"/>
        </w:rPr>
        <w:t xml:space="preserve"> mechanism can be considered to prevent legacy UEs</w:t>
      </w:r>
      <w:r w:rsidR="00776F8C" w:rsidRPr="00776F8C">
        <w:rPr>
          <w:rFonts w:ascii="Times New Roman" w:eastAsia="宋体" w:hAnsi="Times New Roman"/>
          <w:b/>
          <w:bCs/>
          <w:sz w:val="21"/>
          <w:szCs w:val="21"/>
          <w:lang w:eastAsia="zh-CN"/>
        </w:rPr>
        <w:t>’</w:t>
      </w:r>
      <w:r w:rsidR="00776F8C" w:rsidRPr="00776F8C">
        <w:rPr>
          <w:rFonts w:ascii="Times New Roman" w:eastAsia="宋体" w:hAnsi="Times New Roman" w:hint="eastAsia"/>
          <w:b/>
          <w:bCs/>
          <w:sz w:val="21"/>
          <w:szCs w:val="21"/>
          <w:lang w:eastAsia="zh-CN"/>
        </w:rPr>
        <w:t xml:space="preserve"> access to NES cell applying Cell DTX for SSB adaptation.</w:t>
      </w:r>
    </w:p>
    <w:p w14:paraId="4B446459" w14:textId="79921778" w:rsidR="003A4F68" w:rsidRPr="006F1C91" w:rsidRDefault="003A4F68" w:rsidP="001C5D9D">
      <w:pPr>
        <w:pStyle w:val="2"/>
        <w:ind w:left="567" w:hanging="567"/>
      </w:pPr>
      <w:r w:rsidRPr="006F1C91">
        <w:rPr>
          <w:rFonts w:hint="eastAsia"/>
        </w:rPr>
        <w:t>Adaptation of PRACH</w:t>
      </w:r>
    </w:p>
    <w:p w14:paraId="3878EC93" w14:textId="77777777" w:rsidR="00694D52" w:rsidRPr="00694D52" w:rsidRDefault="00694D52" w:rsidP="00694D52">
      <w:pPr>
        <w:spacing w:beforeLines="50" w:before="156" w:after="0" w:line="288" w:lineRule="auto"/>
        <w:jc w:val="left"/>
        <w:rPr>
          <w:rFonts w:ascii="Times New Roman" w:eastAsia="宋体" w:hAnsi="Times New Roman"/>
          <w:sz w:val="21"/>
          <w:szCs w:val="21"/>
          <w:lang w:val="en-US" w:eastAsia="zh-CN"/>
        </w:rPr>
      </w:pPr>
      <w:r w:rsidRPr="00694D52">
        <w:rPr>
          <w:rFonts w:ascii="Times New Roman" w:eastAsia="宋体" w:hAnsi="Times New Roman" w:hint="eastAsia"/>
          <w:sz w:val="21"/>
          <w:szCs w:val="21"/>
          <w:lang w:val="en-US" w:eastAsia="zh-CN"/>
        </w:rPr>
        <w:t xml:space="preserve">PRACH configuration is </w:t>
      </w:r>
      <w:r w:rsidRPr="00694D52">
        <w:rPr>
          <w:rFonts w:ascii="Times New Roman" w:eastAsia="宋体" w:hAnsi="Times New Roman"/>
          <w:sz w:val="21"/>
          <w:szCs w:val="21"/>
          <w:lang w:val="en-US" w:eastAsia="zh-CN"/>
        </w:rPr>
        <w:t>transmi</w:t>
      </w:r>
      <w:r w:rsidRPr="00694D52">
        <w:rPr>
          <w:rFonts w:ascii="Times New Roman" w:eastAsia="宋体" w:hAnsi="Times New Roman" w:hint="eastAsia"/>
          <w:sz w:val="21"/>
          <w:szCs w:val="21"/>
          <w:lang w:val="en-US" w:eastAsia="zh-CN"/>
        </w:rPr>
        <w:t>t</w:t>
      </w:r>
      <w:r w:rsidRPr="00694D52">
        <w:rPr>
          <w:rFonts w:ascii="Times New Roman" w:eastAsia="宋体" w:hAnsi="Times New Roman"/>
          <w:sz w:val="21"/>
          <w:szCs w:val="21"/>
          <w:lang w:val="en-US" w:eastAsia="zh-CN"/>
        </w:rPr>
        <w:t>ted</w:t>
      </w:r>
      <w:r w:rsidRPr="00694D52">
        <w:rPr>
          <w:rFonts w:ascii="Times New Roman" w:eastAsia="宋体" w:hAnsi="Times New Roman" w:hint="eastAsia"/>
          <w:sz w:val="21"/>
          <w:szCs w:val="21"/>
          <w:lang w:val="en-US" w:eastAsia="zh-CN"/>
        </w:rPr>
        <w:t xml:space="preserve"> in </w:t>
      </w:r>
      <w:r w:rsidRPr="00694D52">
        <w:rPr>
          <w:rFonts w:ascii="Times New Roman" w:eastAsia="宋体" w:hAnsi="Times New Roman"/>
          <w:sz w:val="21"/>
          <w:szCs w:val="21"/>
          <w:lang w:val="en-US" w:eastAsia="zh-CN"/>
        </w:rPr>
        <w:t>system information</w:t>
      </w:r>
      <w:r w:rsidRPr="00694D52">
        <w:rPr>
          <w:rFonts w:ascii="Times New Roman" w:eastAsia="宋体" w:hAnsi="Times New Roman" w:hint="eastAsia"/>
          <w:sz w:val="21"/>
          <w:szCs w:val="21"/>
          <w:lang w:val="en-US" w:eastAsia="zh-CN"/>
        </w:rPr>
        <w:t xml:space="preserve">, so that UE in </w:t>
      </w:r>
      <w:r w:rsidRPr="00694D52">
        <w:rPr>
          <w:rFonts w:ascii="Times New Roman" w:eastAsia="宋体" w:hAnsi="Times New Roman"/>
          <w:sz w:val="21"/>
          <w:szCs w:val="21"/>
          <w:lang w:val="en-US" w:eastAsia="zh-CN"/>
        </w:rPr>
        <w:t>any RRC</w:t>
      </w:r>
      <w:r w:rsidRPr="00694D52">
        <w:rPr>
          <w:rFonts w:ascii="Times New Roman" w:eastAsia="宋体" w:hAnsi="Times New Roman" w:hint="eastAsia"/>
          <w:sz w:val="21"/>
          <w:szCs w:val="21"/>
          <w:lang w:val="en-US" w:eastAsia="zh-CN"/>
        </w:rPr>
        <w:t xml:space="preserve"> state can get the essential information for </w:t>
      </w:r>
      <w:r w:rsidRPr="00694D52">
        <w:rPr>
          <w:rFonts w:ascii="Times New Roman" w:eastAsia="宋体" w:hAnsi="Times New Roman"/>
          <w:sz w:val="21"/>
          <w:szCs w:val="21"/>
          <w:lang w:val="en-US" w:eastAsia="zh-CN"/>
        </w:rPr>
        <w:t>random access procedure</w:t>
      </w:r>
      <w:r w:rsidRPr="00694D52">
        <w:rPr>
          <w:rFonts w:ascii="Times New Roman" w:eastAsia="宋体" w:hAnsi="Times New Roman" w:hint="eastAsia"/>
          <w:sz w:val="21"/>
          <w:szCs w:val="21"/>
          <w:lang w:val="en-US" w:eastAsia="zh-CN"/>
        </w:rPr>
        <w:t xml:space="preserve">. The related high layer parameter </w:t>
      </w:r>
      <w:bookmarkStart w:id="10" w:name="OLE_LINK2"/>
      <w:proofErr w:type="spellStart"/>
      <w:r w:rsidRPr="00694D52">
        <w:rPr>
          <w:rFonts w:ascii="Times New Roman" w:eastAsia="宋体" w:hAnsi="Times New Roman" w:hint="eastAsia"/>
          <w:i/>
          <w:iCs/>
          <w:sz w:val="21"/>
          <w:szCs w:val="21"/>
          <w:lang w:val="en-US" w:eastAsia="zh-CN"/>
        </w:rPr>
        <w:t>prach-ConfigurationIndex</w:t>
      </w:r>
      <w:proofErr w:type="spellEnd"/>
      <w:r w:rsidRPr="00694D52">
        <w:rPr>
          <w:rFonts w:ascii="Times New Roman" w:eastAsia="宋体" w:hAnsi="Times New Roman" w:hint="eastAsia"/>
          <w:sz w:val="21"/>
          <w:szCs w:val="21"/>
          <w:lang w:val="en-US" w:eastAsia="zh-CN"/>
        </w:rPr>
        <w:t xml:space="preserve"> </w:t>
      </w:r>
      <w:bookmarkEnd w:id="10"/>
      <w:r w:rsidRPr="00694D52">
        <w:rPr>
          <w:rFonts w:ascii="Times New Roman" w:eastAsia="宋体" w:hAnsi="Times New Roman" w:hint="eastAsia"/>
          <w:sz w:val="21"/>
          <w:szCs w:val="21"/>
          <w:lang w:val="en-US" w:eastAsia="zh-CN"/>
        </w:rPr>
        <w:t xml:space="preserve">configures </w:t>
      </w:r>
      <w:r w:rsidRPr="00694D52">
        <w:rPr>
          <w:rFonts w:ascii="Times New Roman" w:eastAsia="宋体" w:hAnsi="Times New Roman"/>
          <w:sz w:val="21"/>
          <w:szCs w:val="21"/>
          <w:lang w:val="en-US" w:eastAsia="zh-CN"/>
        </w:rPr>
        <w:t xml:space="preserve">the </w:t>
      </w:r>
      <w:r w:rsidRPr="00694D52">
        <w:rPr>
          <w:rFonts w:ascii="Times New Roman" w:eastAsia="宋体" w:hAnsi="Times New Roman" w:hint="eastAsia"/>
          <w:sz w:val="21"/>
          <w:szCs w:val="21"/>
          <w:lang w:val="en-US" w:eastAsia="zh-CN"/>
        </w:rPr>
        <w:t>PRACH format</w:t>
      </w:r>
      <w:r w:rsidRPr="00694D52">
        <w:rPr>
          <w:rFonts w:ascii="Times New Roman" w:eastAsia="宋体" w:hAnsi="Times New Roman"/>
          <w:sz w:val="21"/>
          <w:szCs w:val="21"/>
          <w:lang w:val="en-US" w:eastAsia="zh-CN"/>
        </w:rPr>
        <w:t xml:space="preserve"> and available set of </w:t>
      </w:r>
      <w:r w:rsidRPr="00694D52">
        <w:rPr>
          <w:rFonts w:ascii="Times New Roman" w:eastAsia="宋体" w:hAnsi="Times New Roman" w:hint="eastAsia"/>
          <w:sz w:val="21"/>
          <w:szCs w:val="21"/>
          <w:lang w:val="en-US" w:eastAsia="zh-CN"/>
        </w:rPr>
        <w:t xml:space="preserve">PRACH </w:t>
      </w:r>
      <w:r w:rsidRPr="00694D52">
        <w:rPr>
          <w:rFonts w:ascii="Times New Roman" w:eastAsia="宋体" w:hAnsi="Times New Roman"/>
          <w:sz w:val="21"/>
          <w:szCs w:val="21"/>
          <w:lang w:val="en-US" w:eastAsia="zh-CN"/>
        </w:rPr>
        <w:t xml:space="preserve">occasions in time domain (e.g., </w:t>
      </w:r>
      <w:r w:rsidRPr="00694D52">
        <w:rPr>
          <w:rFonts w:ascii="Times New Roman" w:eastAsia="宋体" w:hAnsi="Times New Roman" w:hint="eastAsia"/>
          <w:sz w:val="21"/>
          <w:szCs w:val="21"/>
          <w:lang w:val="en-US" w:eastAsia="zh-CN"/>
        </w:rPr>
        <w:t>PRACH periodicity, duration of RO and locations of the RO within the PRACH periodicity</w:t>
      </w:r>
      <w:r w:rsidRPr="00694D52">
        <w:rPr>
          <w:rFonts w:ascii="Times New Roman" w:eastAsia="宋体" w:hAnsi="Times New Roman"/>
          <w:sz w:val="21"/>
          <w:szCs w:val="21"/>
          <w:lang w:val="en-US" w:eastAsia="zh-CN"/>
        </w:rPr>
        <w:t xml:space="preserve">). After acquiring the valid RO based on PRACH configuration, frame structure and SSB transmission pattern, the UE determines the association period and the association pattern period based on SSB-to-RACH mapping configuration (indicated by parameter </w:t>
      </w:r>
      <w:proofErr w:type="spellStart"/>
      <w:r w:rsidRPr="00694D52">
        <w:rPr>
          <w:rFonts w:ascii="Times New Roman" w:eastAsia="宋体" w:hAnsi="Times New Roman"/>
          <w:i/>
          <w:sz w:val="21"/>
          <w:szCs w:val="21"/>
        </w:rPr>
        <w:t>ssb-perRACH-OccasionAndCB-PreamblesPerSSB</w:t>
      </w:r>
      <w:proofErr w:type="spellEnd"/>
      <w:r w:rsidRPr="00694D52">
        <w:rPr>
          <w:rFonts w:ascii="Times New Roman" w:eastAsia="宋体" w:hAnsi="Times New Roman"/>
          <w:sz w:val="21"/>
          <w:szCs w:val="21"/>
          <w:lang w:val="en-US" w:eastAsia="zh-CN"/>
        </w:rPr>
        <w:t>).</w:t>
      </w:r>
    </w:p>
    <w:p w14:paraId="12189CCC" w14:textId="77777777" w:rsidR="00694D52" w:rsidRPr="00694D52" w:rsidRDefault="00694D52" w:rsidP="00694D52">
      <w:pPr>
        <w:spacing w:beforeLines="50" w:before="156" w:after="0" w:line="288" w:lineRule="auto"/>
        <w:jc w:val="left"/>
        <w:rPr>
          <w:rFonts w:ascii="Times New Roman" w:eastAsia="宋体" w:hAnsi="Times New Roman"/>
          <w:sz w:val="21"/>
          <w:szCs w:val="21"/>
          <w:lang w:val="en-US" w:eastAsia="zh-CN"/>
        </w:rPr>
      </w:pPr>
      <w:r w:rsidRPr="00694D52">
        <w:rPr>
          <w:rFonts w:ascii="Times New Roman" w:eastAsia="宋体" w:hAnsi="Times New Roman"/>
          <w:sz w:val="21"/>
          <w:szCs w:val="21"/>
          <w:lang w:val="en-US" w:eastAsia="zh-CN"/>
        </w:rPr>
        <w:t xml:space="preserve">As PRACH resource adapts, the valid RO and association period/association pattern period may change accordingly, which means that the spatial information for a specific RO (i.e., the SSB beam it associate with) will be totally changed. Simultaneously, if there is a legacy UE in the cell, its PRACH resource may not change with </w:t>
      </w:r>
      <w:r w:rsidRPr="00694D52">
        <w:rPr>
          <w:rFonts w:ascii="Times New Roman" w:eastAsia="宋体" w:hAnsi="Times New Roman"/>
          <w:sz w:val="21"/>
          <w:szCs w:val="21"/>
          <w:lang w:val="en-US" w:eastAsia="zh-CN"/>
        </w:rPr>
        <w:lastRenderedPageBreak/>
        <w:t>adaptation. Thus, with the consideration of forward compatibility, it is recommended that PRACH adaptation shall not change the spatial information for RO (mapping of the association period and association pattern period).</w:t>
      </w:r>
    </w:p>
    <w:p w14:paraId="5543E5F8" w14:textId="125FC2CD" w:rsidR="00694D52" w:rsidRPr="00694D52" w:rsidRDefault="00694D52" w:rsidP="00137268">
      <w:pPr>
        <w:spacing w:beforeLines="50" w:before="156" w:after="0" w:line="288" w:lineRule="auto"/>
        <w:ind w:left="991" w:hangingChars="470" w:hanging="991"/>
        <w:jc w:val="left"/>
        <w:rPr>
          <w:rFonts w:ascii="Times New Roman" w:eastAsia="宋体" w:hAnsi="Times New Roman"/>
          <w:b/>
          <w:bCs/>
          <w:sz w:val="21"/>
          <w:lang w:val="en-US" w:eastAsia="zh-CN"/>
        </w:rPr>
      </w:pPr>
      <w:r w:rsidRPr="00694D52">
        <w:rPr>
          <w:rFonts w:ascii="Times New Roman" w:eastAsia="宋体" w:hAnsi="Times New Roman" w:hint="eastAsia"/>
          <w:b/>
          <w:bCs/>
          <w:sz w:val="21"/>
          <w:lang w:val="en-US" w:eastAsia="zh-CN"/>
        </w:rPr>
        <w:t xml:space="preserve">Proposal </w:t>
      </w:r>
      <w:r w:rsidR="00137268">
        <w:rPr>
          <w:rFonts w:ascii="Times New Roman" w:eastAsia="宋体" w:hAnsi="Times New Roman" w:hint="eastAsia"/>
          <w:b/>
          <w:bCs/>
          <w:sz w:val="21"/>
          <w:lang w:val="en-US" w:eastAsia="zh-CN"/>
        </w:rPr>
        <w:t>5</w:t>
      </w:r>
      <w:r w:rsidRPr="00694D52">
        <w:rPr>
          <w:rFonts w:ascii="Times New Roman" w:eastAsia="宋体" w:hAnsi="Times New Roman" w:hint="eastAsia"/>
          <w:b/>
          <w:bCs/>
          <w:sz w:val="21"/>
          <w:lang w:val="en-US" w:eastAsia="zh-CN"/>
        </w:rPr>
        <w:t xml:space="preserve">: </w:t>
      </w:r>
      <w:r w:rsidRPr="00694D52">
        <w:rPr>
          <w:rFonts w:ascii="Times New Roman" w:eastAsia="宋体" w:hAnsi="Times New Roman"/>
          <w:b/>
          <w:bCs/>
          <w:sz w:val="21"/>
          <w:lang w:val="en-US" w:eastAsia="zh-CN"/>
        </w:rPr>
        <w:t>PRACH adaptation shall not change the spatial information for RO (mapping of the association period and association pattern period).</w:t>
      </w:r>
    </w:p>
    <w:p w14:paraId="28DA4D36" w14:textId="77777777" w:rsidR="00694D52" w:rsidRPr="00694D52" w:rsidRDefault="00694D52" w:rsidP="00694D52">
      <w:pPr>
        <w:spacing w:beforeLines="50" w:before="156" w:after="0" w:line="288" w:lineRule="auto"/>
        <w:jc w:val="left"/>
        <w:rPr>
          <w:rFonts w:ascii="Times New Roman" w:eastAsia="宋体" w:hAnsi="Times New Roman"/>
          <w:sz w:val="21"/>
          <w:lang w:val="en-US" w:eastAsia="zh-CN"/>
        </w:rPr>
      </w:pPr>
      <w:r w:rsidRPr="00694D52">
        <w:rPr>
          <w:rFonts w:ascii="Times New Roman" w:eastAsia="宋体" w:hAnsi="Times New Roman"/>
          <w:sz w:val="21"/>
          <w:lang w:val="en-US" w:eastAsia="zh-CN"/>
        </w:rPr>
        <w:t xml:space="preserve">Therefore, the following </w:t>
      </w:r>
      <w:r w:rsidRPr="00694D52">
        <w:rPr>
          <w:rFonts w:ascii="Times New Roman" w:eastAsia="宋体" w:hAnsi="Times New Roman" w:hint="eastAsia"/>
          <w:sz w:val="21"/>
          <w:lang w:val="en-US" w:eastAsia="zh-CN"/>
        </w:rPr>
        <w:t>alternatives to realize dynamic PRACH adaption</w:t>
      </w:r>
      <w:r w:rsidRPr="00694D52">
        <w:rPr>
          <w:rFonts w:ascii="Times New Roman" w:eastAsia="宋体" w:hAnsi="Times New Roman"/>
          <w:sz w:val="21"/>
          <w:lang w:val="en-US" w:eastAsia="zh-CN"/>
        </w:rPr>
        <w:t xml:space="preserve"> can be further considered</w:t>
      </w:r>
      <w:r w:rsidRPr="00694D52">
        <w:rPr>
          <w:rFonts w:ascii="Times New Roman" w:eastAsia="宋体" w:hAnsi="Times New Roman" w:hint="eastAsia"/>
          <w:sz w:val="21"/>
          <w:lang w:val="en-US" w:eastAsia="zh-CN"/>
        </w:rPr>
        <w:t>,</w:t>
      </w:r>
    </w:p>
    <w:p w14:paraId="59D0DC98" w14:textId="77777777" w:rsidR="00694D52" w:rsidRPr="00694D52" w:rsidRDefault="00694D52" w:rsidP="00694D52">
      <w:pPr>
        <w:numPr>
          <w:ilvl w:val="0"/>
          <w:numId w:val="34"/>
        </w:numPr>
        <w:spacing w:beforeLines="50" w:before="156" w:after="0" w:line="288" w:lineRule="auto"/>
        <w:jc w:val="left"/>
        <w:rPr>
          <w:rFonts w:ascii="Times New Roman" w:eastAsia="宋体" w:hAnsi="Times New Roman"/>
          <w:sz w:val="21"/>
          <w:lang w:eastAsia="zh-CN"/>
        </w:rPr>
      </w:pPr>
      <w:proofErr w:type="spellStart"/>
      <w:r w:rsidRPr="00694D52">
        <w:rPr>
          <w:rFonts w:ascii="Times New Roman" w:eastAsia="宋体" w:hAnsi="Times New Roman"/>
          <w:sz w:val="21"/>
          <w:lang w:val="en-US" w:eastAsia="zh-CN"/>
        </w:rPr>
        <w:t>Op</w:t>
      </w:r>
      <w:r w:rsidRPr="00694D52">
        <w:rPr>
          <w:rFonts w:ascii="Times New Roman" w:eastAsia="宋体" w:hAnsi="Times New Roman" w:hint="eastAsia"/>
          <w:sz w:val="21"/>
          <w:lang w:val="en-US" w:eastAsia="zh-CN"/>
        </w:rPr>
        <w:t>t</w:t>
      </w:r>
      <w:proofErr w:type="spellEnd"/>
      <w:r w:rsidRPr="00694D52">
        <w:rPr>
          <w:rFonts w:ascii="Times New Roman" w:eastAsia="宋体" w:hAnsi="Times New Roman"/>
          <w:sz w:val="21"/>
          <w:lang w:val="en-US" w:eastAsia="zh-CN"/>
        </w:rPr>
        <w:t xml:space="preserve"> 1</w:t>
      </w:r>
      <w:r w:rsidRPr="00694D52">
        <w:rPr>
          <w:rFonts w:ascii="Times New Roman" w:eastAsia="宋体" w:hAnsi="Times New Roman" w:hint="eastAsia"/>
          <w:sz w:val="21"/>
          <w:lang w:val="en-US" w:eastAsia="zh-CN"/>
        </w:rPr>
        <w:t xml:space="preserve">: There is one basic </w:t>
      </w:r>
      <w:proofErr w:type="spellStart"/>
      <w:r w:rsidRPr="00694D52">
        <w:rPr>
          <w:rFonts w:ascii="Times New Roman" w:eastAsia="宋体" w:hAnsi="Times New Roman" w:hint="eastAsia"/>
          <w:i/>
          <w:iCs/>
          <w:sz w:val="21"/>
          <w:lang w:val="en-US" w:eastAsia="zh-CN"/>
        </w:rPr>
        <w:t>prach-ConfigurationIndex</w:t>
      </w:r>
      <w:proofErr w:type="spellEnd"/>
      <w:r w:rsidRPr="00694D52">
        <w:rPr>
          <w:rFonts w:ascii="Times New Roman" w:eastAsia="宋体" w:hAnsi="Times New Roman" w:hint="eastAsia"/>
          <w:i/>
          <w:iCs/>
          <w:sz w:val="21"/>
          <w:lang w:val="en-US" w:eastAsia="zh-CN"/>
        </w:rPr>
        <w:t xml:space="preserve"> </w:t>
      </w:r>
      <w:r w:rsidRPr="00694D52">
        <w:rPr>
          <w:rFonts w:ascii="Times New Roman" w:eastAsia="宋体" w:hAnsi="Times New Roman" w:hint="eastAsia"/>
          <w:sz w:val="21"/>
          <w:lang w:val="en-US" w:eastAsia="zh-CN"/>
        </w:rPr>
        <w:t xml:space="preserve">configured without adaption and another </w:t>
      </w:r>
      <w:proofErr w:type="spellStart"/>
      <w:r w:rsidRPr="00694D52">
        <w:rPr>
          <w:rFonts w:ascii="Times New Roman" w:eastAsia="宋体" w:hAnsi="Times New Roman" w:hint="eastAsia"/>
          <w:i/>
          <w:iCs/>
          <w:sz w:val="21"/>
          <w:lang w:val="en-US" w:eastAsia="zh-CN"/>
        </w:rPr>
        <w:t>prach-ConfigurationIndex</w:t>
      </w:r>
      <w:proofErr w:type="spellEnd"/>
      <w:r w:rsidRPr="00694D52">
        <w:rPr>
          <w:rFonts w:ascii="Times New Roman" w:eastAsia="宋体" w:hAnsi="Times New Roman" w:hint="eastAsia"/>
          <w:i/>
          <w:iCs/>
          <w:sz w:val="21"/>
          <w:lang w:val="en-US" w:eastAsia="zh-CN"/>
        </w:rPr>
        <w:t xml:space="preserve"> </w:t>
      </w:r>
      <w:r w:rsidRPr="00694D52">
        <w:rPr>
          <w:rFonts w:ascii="Times New Roman" w:eastAsia="宋体" w:hAnsi="Times New Roman" w:hint="eastAsia"/>
          <w:sz w:val="21"/>
          <w:lang w:val="en-US" w:eastAsia="zh-CN"/>
        </w:rPr>
        <w:t xml:space="preserve">configured for adaption. </w:t>
      </w:r>
      <w:r w:rsidRPr="00694D52">
        <w:rPr>
          <w:rFonts w:ascii="Times New Roman" w:eastAsia="宋体" w:hAnsi="Times New Roman"/>
          <w:sz w:val="21"/>
          <w:lang w:val="en-US" w:eastAsia="zh-CN"/>
        </w:rPr>
        <w:t>SSB-to-RACH mapping performs independently for each PRACH configure. Legacy UE can always configure with the basic PRACH configuration index, so that the PRACH adaptation has good forward compatibility.</w:t>
      </w:r>
    </w:p>
    <w:p w14:paraId="3CAB941A" w14:textId="77777777" w:rsidR="00694D52" w:rsidRPr="00694D52" w:rsidRDefault="00694D52" w:rsidP="00694D52">
      <w:pPr>
        <w:numPr>
          <w:ilvl w:val="0"/>
          <w:numId w:val="34"/>
        </w:numPr>
        <w:spacing w:beforeLines="50" w:before="156" w:after="0" w:line="288" w:lineRule="auto"/>
        <w:jc w:val="left"/>
        <w:rPr>
          <w:rFonts w:ascii="Times New Roman" w:eastAsia="宋体" w:hAnsi="Times New Roman"/>
          <w:sz w:val="21"/>
          <w:lang w:eastAsia="zh-CN"/>
        </w:rPr>
      </w:pPr>
      <w:proofErr w:type="spellStart"/>
      <w:r w:rsidRPr="00694D52">
        <w:rPr>
          <w:rFonts w:ascii="Times New Roman" w:eastAsia="宋体" w:hAnsi="Times New Roman"/>
          <w:sz w:val="21"/>
          <w:lang w:val="en-US" w:eastAsia="zh-CN"/>
        </w:rPr>
        <w:t>Op</w:t>
      </w:r>
      <w:r w:rsidRPr="00694D52">
        <w:rPr>
          <w:rFonts w:ascii="Times New Roman" w:eastAsia="宋体" w:hAnsi="Times New Roman" w:hint="eastAsia"/>
          <w:sz w:val="21"/>
          <w:lang w:val="en-US" w:eastAsia="zh-CN"/>
        </w:rPr>
        <w:t>t</w:t>
      </w:r>
      <w:proofErr w:type="spellEnd"/>
      <w:r w:rsidRPr="00694D52">
        <w:rPr>
          <w:rFonts w:ascii="Times New Roman" w:eastAsia="宋体" w:hAnsi="Times New Roman"/>
          <w:sz w:val="21"/>
          <w:lang w:val="en-US" w:eastAsia="zh-CN"/>
        </w:rPr>
        <w:t xml:space="preserve"> 2</w:t>
      </w:r>
      <w:r w:rsidRPr="00694D52">
        <w:rPr>
          <w:rFonts w:ascii="Times New Roman" w:eastAsia="宋体" w:hAnsi="Times New Roman" w:hint="eastAsia"/>
          <w:sz w:val="21"/>
          <w:lang w:val="en-US" w:eastAsia="zh-CN"/>
        </w:rPr>
        <w:t>: Adapt</w:t>
      </w:r>
      <w:r w:rsidRPr="00694D52">
        <w:rPr>
          <w:rFonts w:ascii="Times New Roman" w:eastAsia="宋体" w:hAnsi="Times New Roman"/>
          <w:sz w:val="21"/>
          <w:lang w:val="en-US" w:eastAsia="zh-CN"/>
        </w:rPr>
        <w:t>at</w:t>
      </w:r>
      <w:r w:rsidRPr="00694D52">
        <w:rPr>
          <w:rFonts w:ascii="Times New Roman" w:eastAsia="宋体" w:hAnsi="Times New Roman" w:hint="eastAsia"/>
          <w:sz w:val="21"/>
          <w:lang w:val="en-US" w:eastAsia="zh-CN"/>
        </w:rPr>
        <w:t xml:space="preserve">ion between two </w:t>
      </w:r>
      <w:proofErr w:type="spellStart"/>
      <w:r w:rsidRPr="00694D52">
        <w:rPr>
          <w:rFonts w:ascii="Times New Roman" w:eastAsia="宋体" w:hAnsi="Times New Roman" w:hint="eastAsia"/>
          <w:i/>
          <w:iCs/>
          <w:sz w:val="21"/>
          <w:lang w:val="en-US" w:eastAsia="zh-CN"/>
        </w:rPr>
        <w:t>prach-ConfigurationIndex</w:t>
      </w:r>
      <w:proofErr w:type="spellEnd"/>
      <w:r w:rsidRPr="00694D52">
        <w:rPr>
          <w:rFonts w:ascii="Times New Roman" w:eastAsia="宋体" w:hAnsi="Times New Roman" w:hint="eastAsia"/>
          <w:i/>
          <w:iCs/>
          <w:sz w:val="21"/>
          <w:lang w:val="en-US" w:eastAsia="zh-CN"/>
        </w:rPr>
        <w:t xml:space="preserve">. </w:t>
      </w:r>
      <w:r w:rsidRPr="00694D52">
        <w:rPr>
          <w:rFonts w:ascii="Times New Roman" w:eastAsia="宋体" w:hAnsi="Times New Roman"/>
          <w:sz w:val="21"/>
          <w:lang w:val="en-US" w:eastAsia="zh-CN"/>
        </w:rPr>
        <w:t>T</w:t>
      </w:r>
      <w:r w:rsidRPr="00694D52">
        <w:rPr>
          <w:rFonts w:ascii="Times New Roman" w:eastAsia="宋体" w:hAnsi="Times New Roman" w:hint="eastAsia"/>
          <w:sz w:val="21"/>
          <w:lang w:val="en-US" w:eastAsia="zh-CN"/>
        </w:rPr>
        <w:t xml:space="preserve">he PRACH configuration changes between two </w:t>
      </w:r>
      <w:proofErr w:type="spellStart"/>
      <w:r w:rsidRPr="00694D52">
        <w:rPr>
          <w:rFonts w:ascii="Times New Roman" w:eastAsia="宋体" w:hAnsi="Times New Roman" w:hint="eastAsia"/>
          <w:i/>
          <w:iCs/>
          <w:sz w:val="21"/>
          <w:lang w:val="en-US" w:eastAsia="zh-CN"/>
        </w:rPr>
        <w:t>prach-ConfigurationIndex</w:t>
      </w:r>
      <w:proofErr w:type="spellEnd"/>
      <w:r w:rsidRPr="00694D52">
        <w:rPr>
          <w:rFonts w:ascii="Times New Roman" w:eastAsia="宋体" w:hAnsi="Times New Roman" w:hint="eastAsia"/>
          <w:i/>
          <w:iCs/>
          <w:sz w:val="21"/>
          <w:lang w:val="en-US" w:eastAsia="zh-CN"/>
        </w:rPr>
        <w:t xml:space="preserve">. </w:t>
      </w:r>
      <w:r w:rsidRPr="00694D52">
        <w:rPr>
          <w:rFonts w:ascii="Times New Roman" w:eastAsia="宋体" w:hAnsi="Times New Roman"/>
          <w:sz w:val="21"/>
          <w:lang w:val="en-US" w:eastAsia="zh-CN"/>
        </w:rPr>
        <w:t xml:space="preserve">It is up to </w:t>
      </w:r>
      <w:proofErr w:type="spellStart"/>
      <w:r w:rsidRPr="00694D52">
        <w:rPr>
          <w:rFonts w:ascii="Times New Roman" w:eastAsia="宋体" w:hAnsi="Times New Roman"/>
          <w:sz w:val="21"/>
          <w:lang w:val="en-US" w:eastAsia="zh-CN"/>
        </w:rPr>
        <w:t>gNB</w:t>
      </w:r>
      <w:proofErr w:type="spellEnd"/>
      <w:r w:rsidRPr="00694D52">
        <w:rPr>
          <w:rFonts w:ascii="Times New Roman" w:eastAsia="宋体" w:hAnsi="Times New Roman"/>
          <w:sz w:val="21"/>
          <w:lang w:val="en-US" w:eastAsia="zh-CN"/>
        </w:rPr>
        <w:t xml:space="preserve"> implementation to ensure that the mapping of association period and association pattern period does not change upon PRACH adaptation. Regarding the current design of PRACH configuration list in TS 38.211, the flexibility for </w:t>
      </w:r>
      <w:proofErr w:type="spellStart"/>
      <w:r w:rsidRPr="00694D52">
        <w:rPr>
          <w:rFonts w:ascii="Times New Roman" w:eastAsia="宋体" w:hAnsi="Times New Roman"/>
          <w:sz w:val="21"/>
          <w:lang w:val="en-US" w:eastAsia="zh-CN"/>
        </w:rPr>
        <w:t>gNB</w:t>
      </w:r>
      <w:proofErr w:type="spellEnd"/>
      <w:r w:rsidRPr="00694D52">
        <w:rPr>
          <w:rFonts w:ascii="Times New Roman" w:eastAsia="宋体" w:hAnsi="Times New Roman"/>
          <w:sz w:val="21"/>
          <w:lang w:val="en-US" w:eastAsia="zh-CN"/>
        </w:rPr>
        <w:t xml:space="preserve"> is relatively limited.</w:t>
      </w:r>
    </w:p>
    <w:p w14:paraId="1D5D7DF8" w14:textId="77777777" w:rsidR="00694D52" w:rsidRPr="00694D52" w:rsidRDefault="00694D52" w:rsidP="00694D52">
      <w:pPr>
        <w:numPr>
          <w:ilvl w:val="0"/>
          <w:numId w:val="34"/>
        </w:numPr>
        <w:spacing w:beforeLines="50" w:before="156" w:after="0" w:line="288" w:lineRule="auto"/>
        <w:jc w:val="left"/>
        <w:rPr>
          <w:rFonts w:ascii="Times New Roman" w:eastAsia="宋体" w:hAnsi="Times New Roman"/>
          <w:sz w:val="21"/>
          <w:lang w:eastAsia="zh-CN"/>
        </w:rPr>
      </w:pPr>
      <w:proofErr w:type="spellStart"/>
      <w:r w:rsidRPr="00694D52">
        <w:rPr>
          <w:rFonts w:ascii="Times New Roman" w:eastAsia="宋体" w:hAnsi="Times New Roman"/>
          <w:sz w:val="21"/>
          <w:lang w:val="en-US" w:eastAsia="zh-CN"/>
        </w:rPr>
        <w:t>Op</w:t>
      </w:r>
      <w:r w:rsidRPr="00694D52">
        <w:rPr>
          <w:rFonts w:ascii="Times New Roman" w:eastAsia="宋体" w:hAnsi="Times New Roman" w:hint="eastAsia"/>
          <w:sz w:val="21"/>
          <w:lang w:val="en-US" w:eastAsia="zh-CN"/>
        </w:rPr>
        <w:t>t</w:t>
      </w:r>
      <w:proofErr w:type="spellEnd"/>
      <w:r w:rsidRPr="00694D52">
        <w:rPr>
          <w:rFonts w:ascii="Times New Roman" w:eastAsia="宋体" w:hAnsi="Times New Roman"/>
          <w:sz w:val="21"/>
          <w:lang w:val="en-US" w:eastAsia="zh-CN"/>
        </w:rPr>
        <w:t xml:space="preserve"> 3: Introduce a Cell DRX-wise cycle for PRACH. It is up to </w:t>
      </w:r>
      <w:proofErr w:type="spellStart"/>
      <w:r w:rsidRPr="00694D52">
        <w:rPr>
          <w:rFonts w:ascii="Times New Roman" w:eastAsia="宋体" w:hAnsi="Times New Roman"/>
          <w:sz w:val="21"/>
          <w:lang w:val="en-US" w:eastAsia="zh-CN"/>
        </w:rPr>
        <w:t>gNB</w:t>
      </w:r>
      <w:proofErr w:type="spellEnd"/>
      <w:r w:rsidRPr="00694D52">
        <w:rPr>
          <w:rFonts w:ascii="Times New Roman" w:eastAsia="宋体" w:hAnsi="Times New Roman"/>
          <w:sz w:val="21"/>
          <w:lang w:val="en-US" w:eastAsia="zh-CN"/>
        </w:rPr>
        <w:t xml:space="preserve"> implementation to ensure that the non-active period includes an integer number of PRACH association pattern period.</w:t>
      </w:r>
    </w:p>
    <w:p w14:paraId="26B64260" w14:textId="3653DD63" w:rsidR="00694D52" w:rsidRPr="00694D52" w:rsidRDefault="00694D52" w:rsidP="00694D52">
      <w:pPr>
        <w:spacing w:beforeLines="50" w:before="156" w:after="0" w:line="288" w:lineRule="auto"/>
        <w:jc w:val="left"/>
        <w:rPr>
          <w:rFonts w:ascii="Times New Roman" w:eastAsia="宋体" w:hAnsi="Times New Roman"/>
          <w:b/>
          <w:bCs/>
          <w:sz w:val="21"/>
          <w:szCs w:val="21"/>
          <w:lang w:val="en-US" w:eastAsia="zh-CN"/>
        </w:rPr>
      </w:pPr>
      <w:r w:rsidRPr="00694D52">
        <w:rPr>
          <w:rFonts w:ascii="Times New Roman" w:eastAsia="宋体" w:hAnsi="Times New Roman" w:hint="eastAsia"/>
          <w:b/>
          <w:bCs/>
          <w:sz w:val="21"/>
          <w:szCs w:val="21"/>
          <w:lang w:val="en-US" w:eastAsia="zh-CN"/>
        </w:rPr>
        <w:t xml:space="preserve">Proposal </w:t>
      </w:r>
      <w:r w:rsidR="00137268">
        <w:rPr>
          <w:rFonts w:ascii="Times New Roman" w:eastAsia="宋体" w:hAnsi="Times New Roman" w:hint="eastAsia"/>
          <w:b/>
          <w:bCs/>
          <w:sz w:val="21"/>
          <w:szCs w:val="21"/>
          <w:lang w:val="en-US" w:eastAsia="zh-CN"/>
        </w:rPr>
        <w:t>6</w:t>
      </w:r>
      <w:r w:rsidRPr="00694D52">
        <w:rPr>
          <w:rFonts w:ascii="Times New Roman" w:eastAsia="宋体" w:hAnsi="Times New Roman" w:hint="eastAsia"/>
          <w:b/>
          <w:bCs/>
          <w:sz w:val="21"/>
          <w:szCs w:val="21"/>
          <w:lang w:val="en-US" w:eastAsia="zh-CN"/>
        </w:rPr>
        <w:t xml:space="preserve">: </w:t>
      </w:r>
      <w:r w:rsidRPr="00694D52">
        <w:rPr>
          <w:rFonts w:ascii="Times New Roman" w:eastAsia="宋体" w:hAnsi="Times New Roman"/>
          <w:b/>
          <w:bCs/>
          <w:sz w:val="21"/>
          <w:szCs w:val="21"/>
          <w:lang w:val="en-US" w:eastAsia="zh-CN"/>
        </w:rPr>
        <w:t>Support the following schemes for PRACH adaptation in time domain</w:t>
      </w:r>
      <w:r w:rsidRPr="00694D52">
        <w:rPr>
          <w:rFonts w:ascii="Times New Roman" w:eastAsia="宋体" w:hAnsi="Times New Roman" w:hint="eastAsia"/>
          <w:b/>
          <w:bCs/>
          <w:sz w:val="21"/>
          <w:szCs w:val="21"/>
          <w:lang w:val="en-US" w:eastAsia="zh-CN"/>
        </w:rPr>
        <w:t>,</w:t>
      </w:r>
    </w:p>
    <w:p w14:paraId="391D27F4" w14:textId="470C12C4" w:rsidR="00694D52" w:rsidRPr="00694D52" w:rsidRDefault="00694D52" w:rsidP="00137268">
      <w:pPr>
        <w:numPr>
          <w:ilvl w:val="0"/>
          <w:numId w:val="35"/>
        </w:numPr>
        <w:spacing w:beforeLines="50" w:before="156" w:after="0" w:line="288" w:lineRule="auto"/>
        <w:ind w:left="1276" w:hanging="283"/>
        <w:jc w:val="left"/>
        <w:rPr>
          <w:rFonts w:ascii="Times New Roman" w:eastAsia="宋体" w:hAnsi="Times New Roman"/>
          <w:b/>
          <w:bCs/>
          <w:i/>
          <w:iCs/>
          <w:sz w:val="21"/>
          <w:szCs w:val="21"/>
          <w:lang w:val="en-US" w:eastAsia="zh-CN"/>
        </w:rPr>
      </w:pPr>
      <w:proofErr w:type="spellStart"/>
      <w:r w:rsidRPr="00694D52">
        <w:rPr>
          <w:rFonts w:ascii="Times New Roman" w:eastAsia="宋体" w:hAnsi="Times New Roman"/>
          <w:b/>
          <w:bCs/>
          <w:sz w:val="21"/>
          <w:szCs w:val="21"/>
          <w:lang w:val="en-US" w:eastAsia="zh-CN"/>
        </w:rPr>
        <w:t>Opt</w:t>
      </w:r>
      <w:proofErr w:type="spellEnd"/>
      <w:r w:rsidRPr="00694D52">
        <w:rPr>
          <w:rFonts w:ascii="Times New Roman" w:eastAsia="宋体" w:hAnsi="Times New Roman"/>
          <w:b/>
          <w:bCs/>
          <w:sz w:val="21"/>
          <w:szCs w:val="21"/>
          <w:lang w:val="en-US" w:eastAsia="zh-CN"/>
        </w:rPr>
        <w:t xml:space="preserve"> 1</w:t>
      </w:r>
      <w:r w:rsidRPr="00694D52">
        <w:rPr>
          <w:rFonts w:ascii="Times New Roman" w:eastAsia="宋体" w:hAnsi="Times New Roman" w:hint="eastAsia"/>
          <w:b/>
          <w:bCs/>
          <w:sz w:val="21"/>
          <w:szCs w:val="21"/>
          <w:lang w:val="en-US" w:eastAsia="zh-CN"/>
        </w:rPr>
        <w:t xml:space="preserve">: There is one basic </w:t>
      </w:r>
      <w:proofErr w:type="spellStart"/>
      <w:r w:rsidRPr="00694D52">
        <w:rPr>
          <w:rFonts w:ascii="Times New Roman" w:eastAsia="宋体" w:hAnsi="Times New Roman" w:hint="eastAsia"/>
          <w:b/>
          <w:bCs/>
          <w:i/>
          <w:iCs/>
          <w:sz w:val="21"/>
          <w:szCs w:val="21"/>
          <w:lang w:val="en-US" w:eastAsia="zh-CN"/>
        </w:rPr>
        <w:t>prach-ConfigurationIndex</w:t>
      </w:r>
      <w:proofErr w:type="spellEnd"/>
      <w:r w:rsidRPr="00694D52">
        <w:rPr>
          <w:rFonts w:ascii="Times New Roman" w:eastAsia="宋体" w:hAnsi="Times New Roman" w:hint="eastAsia"/>
          <w:b/>
          <w:bCs/>
          <w:i/>
          <w:iCs/>
          <w:sz w:val="21"/>
          <w:szCs w:val="21"/>
          <w:lang w:val="en-US" w:eastAsia="zh-CN"/>
        </w:rPr>
        <w:t xml:space="preserve"> </w:t>
      </w:r>
      <w:r w:rsidRPr="00694D52">
        <w:rPr>
          <w:rFonts w:ascii="Times New Roman" w:eastAsia="宋体" w:hAnsi="Times New Roman" w:hint="eastAsia"/>
          <w:b/>
          <w:bCs/>
          <w:sz w:val="21"/>
          <w:szCs w:val="21"/>
          <w:lang w:val="en-US" w:eastAsia="zh-CN"/>
        </w:rPr>
        <w:t xml:space="preserve">configured without adaption and another </w:t>
      </w:r>
      <w:proofErr w:type="spellStart"/>
      <w:r w:rsidRPr="00694D52">
        <w:rPr>
          <w:rFonts w:ascii="Times New Roman" w:eastAsia="宋体" w:hAnsi="Times New Roman" w:hint="eastAsia"/>
          <w:b/>
          <w:bCs/>
          <w:i/>
          <w:iCs/>
          <w:sz w:val="21"/>
          <w:szCs w:val="21"/>
          <w:lang w:val="en-US" w:eastAsia="zh-CN"/>
        </w:rPr>
        <w:t>prach-ConfigurationIndex</w:t>
      </w:r>
      <w:proofErr w:type="spellEnd"/>
      <w:r w:rsidRPr="00694D52">
        <w:rPr>
          <w:rFonts w:ascii="Times New Roman" w:eastAsia="宋体" w:hAnsi="Times New Roman" w:hint="eastAsia"/>
          <w:b/>
          <w:bCs/>
          <w:i/>
          <w:iCs/>
          <w:sz w:val="21"/>
          <w:szCs w:val="21"/>
          <w:lang w:val="en-US" w:eastAsia="zh-CN"/>
        </w:rPr>
        <w:t xml:space="preserve"> </w:t>
      </w:r>
      <w:r w:rsidRPr="00694D52">
        <w:rPr>
          <w:rFonts w:ascii="Times New Roman" w:eastAsia="宋体" w:hAnsi="Times New Roman" w:hint="eastAsia"/>
          <w:b/>
          <w:bCs/>
          <w:sz w:val="21"/>
          <w:szCs w:val="21"/>
          <w:lang w:val="en-US" w:eastAsia="zh-CN"/>
        </w:rPr>
        <w:t>configured for adaption</w:t>
      </w:r>
      <w:r w:rsidR="00137268">
        <w:rPr>
          <w:rFonts w:ascii="Times New Roman" w:eastAsia="宋体" w:hAnsi="Times New Roman" w:hint="eastAsia"/>
          <w:b/>
          <w:bCs/>
          <w:sz w:val="21"/>
          <w:szCs w:val="21"/>
          <w:lang w:val="en-US" w:eastAsia="zh-CN"/>
        </w:rPr>
        <w:t>;</w:t>
      </w:r>
    </w:p>
    <w:p w14:paraId="2E9295A2" w14:textId="169C44CF" w:rsidR="00694D52" w:rsidRPr="00694D52" w:rsidRDefault="00694D52" w:rsidP="00137268">
      <w:pPr>
        <w:numPr>
          <w:ilvl w:val="0"/>
          <w:numId w:val="35"/>
        </w:numPr>
        <w:spacing w:beforeLines="50" w:before="156" w:after="0" w:line="288" w:lineRule="auto"/>
        <w:ind w:left="1276" w:hanging="283"/>
        <w:jc w:val="left"/>
        <w:rPr>
          <w:rFonts w:ascii="Times New Roman" w:eastAsia="宋体" w:hAnsi="Times New Roman"/>
          <w:b/>
          <w:bCs/>
          <w:i/>
          <w:iCs/>
          <w:sz w:val="21"/>
          <w:szCs w:val="21"/>
          <w:lang w:val="en-US" w:eastAsia="zh-CN"/>
        </w:rPr>
      </w:pPr>
      <w:proofErr w:type="spellStart"/>
      <w:r w:rsidRPr="00694D52">
        <w:rPr>
          <w:rFonts w:ascii="Times New Roman" w:eastAsia="宋体" w:hAnsi="Times New Roman"/>
          <w:b/>
          <w:bCs/>
          <w:sz w:val="21"/>
          <w:szCs w:val="21"/>
          <w:lang w:val="en-US" w:eastAsia="zh-CN"/>
        </w:rPr>
        <w:t>Opt</w:t>
      </w:r>
      <w:proofErr w:type="spellEnd"/>
      <w:r w:rsidRPr="00694D52">
        <w:rPr>
          <w:rFonts w:ascii="Times New Roman" w:eastAsia="宋体" w:hAnsi="Times New Roman"/>
          <w:b/>
          <w:bCs/>
          <w:sz w:val="21"/>
          <w:szCs w:val="21"/>
          <w:lang w:val="en-US" w:eastAsia="zh-CN"/>
        </w:rPr>
        <w:t xml:space="preserve"> 2</w:t>
      </w:r>
      <w:r w:rsidRPr="00694D52">
        <w:rPr>
          <w:rFonts w:ascii="Times New Roman" w:eastAsia="宋体" w:hAnsi="Times New Roman" w:hint="eastAsia"/>
          <w:b/>
          <w:bCs/>
          <w:sz w:val="21"/>
          <w:szCs w:val="21"/>
          <w:lang w:val="en-US" w:eastAsia="zh-CN"/>
        </w:rPr>
        <w:t>:</w:t>
      </w:r>
      <w:r w:rsidRPr="00694D52">
        <w:rPr>
          <w:rFonts w:ascii="Times New Roman" w:eastAsia="宋体" w:hAnsi="Times New Roman"/>
          <w:b/>
          <w:bCs/>
          <w:sz w:val="21"/>
          <w:szCs w:val="21"/>
          <w:lang w:val="en-US" w:eastAsia="zh-CN"/>
        </w:rPr>
        <w:t xml:space="preserve"> </w:t>
      </w:r>
      <w:r w:rsidRPr="00694D52">
        <w:rPr>
          <w:rFonts w:ascii="Times New Roman" w:eastAsia="宋体" w:hAnsi="Times New Roman" w:hint="eastAsia"/>
          <w:b/>
          <w:bCs/>
          <w:sz w:val="21"/>
          <w:szCs w:val="21"/>
          <w:lang w:val="en-US" w:eastAsia="zh-CN"/>
        </w:rPr>
        <w:t xml:space="preserve">Adaption between two </w:t>
      </w:r>
      <w:proofErr w:type="spellStart"/>
      <w:r w:rsidRPr="00694D52">
        <w:rPr>
          <w:rFonts w:ascii="Times New Roman" w:eastAsia="宋体" w:hAnsi="Times New Roman" w:hint="eastAsia"/>
          <w:b/>
          <w:bCs/>
          <w:i/>
          <w:iCs/>
          <w:sz w:val="21"/>
          <w:szCs w:val="21"/>
          <w:lang w:val="en-US" w:eastAsia="zh-CN"/>
        </w:rPr>
        <w:t>prach-ConfigurationIndex</w:t>
      </w:r>
      <w:proofErr w:type="spellEnd"/>
      <w:r w:rsidR="00137268">
        <w:rPr>
          <w:rFonts w:ascii="Times New Roman" w:eastAsia="宋体" w:hAnsi="Times New Roman" w:hint="eastAsia"/>
          <w:b/>
          <w:bCs/>
          <w:i/>
          <w:iCs/>
          <w:sz w:val="21"/>
          <w:szCs w:val="21"/>
          <w:lang w:val="en-US" w:eastAsia="zh-CN"/>
        </w:rPr>
        <w:t>;</w:t>
      </w:r>
    </w:p>
    <w:p w14:paraId="197F1920" w14:textId="168D64FE" w:rsidR="00694D52" w:rsidRPr="00694D52" w:rsidRDefault="00694D52" w:rsidP="00137268">
      <w:pPr>
        <w:numPr>
          <w:ilvl w:val="0"/>
          <w:numId w:val="33"/>
        </w:numPr>
        <w:snapToGrid w:val="0"/>
        <w:spacing w:beforeLines="50" w:before="156" w:after="0" w:line="288" w:lineRule="auto"/>
        <w:ind w:left="1276" w:hanging="283"/>
        <w:jc w:val="left"/>
        <w:rPr>
          <w:rFonts w:ascii="Times New Roman" w:eastAsia="宋体" w:hAnsi="Times New Roman"/>
          <w:b/>
          <w:bCs/>
          <w:sz w:val="21"/>
          <w:szCs w:val="21"/>
          <w:lang w:val="en-US" w:eastAsia="zh-CN"/>
        </w:rPr>
      </w:pPr>
      <w:proofErr w:type="spellStart"/>
      <w:r w:rsidRPr="00694D52">
        <w:rPr>
          <w:rFonts w:ascii="Times New Roman" w:eastAsia="宋体" w:hAnsi="Times New Roman"/>
          <w:b/>
          <w:bCs/>
          <w:sz w:val="21"/>
          <w:szCs w:val="21"/>
          <w:lang w:val="en-US" w:eastAsia="zh-CN"/>
        </w:rPr>
        <w:t>Opt</w:t>
      </w:r>
      <w:proofErr w:type="spellEnd"/>
      <w:r w:rsidRPr="00694D52">
        <w:rPr>
          <w:rFonts w:ascii="Times New Roman" w:eastAsia="宋体" w:hAnsi="Times New Roman"/>
          <w:b/>
          <w:bCs/>
          <w:sz w:val="21"/>
          <w:szCs w:val="21"/>
          <w:lang w:val="en-US" w:eastAsia="zh-CN"/>
        </w:rPr>
        <w:t xml:space="preserve"> 3: Introduce a Cell DRX-wise cycle for PRACH</w:t>
      </w:r>
    </w:p>
    <w:p w14:paraId="070C894F" w14:textId="0385615C" w:rsidR="003A4F68" w:rsidRDefault="003A4F68" w:rsidP="003A4F68">
      <w:pPr>
        <w:pStyle w:val="2"/>
        <w:ind w:left="567" w:hanging="567"/>
      </w:pPr>
      <w:r>
        <w:t>A</w:t>
      </w:r>
      <w:r>
        <w:rPr>
          <w:rFonts w:hint="eastAsia"/>
        </w:rPr>
        <w:t>daptation of Paging occasion</w:t>
      </w:r>
    </w:p>
    <w:p w14:paraId="4310E386" w14:textId="414C001A" w:rsidR="00A72A83" w:rsidRDefault="009C68CD" w:rsidP="003A4F68">
      <w:pPr>
        <w:rPr>
          <w:rFonts w:ascii="Times New Roman" w:eastAsia="宋体" w:hAnsi="Times New Roman"/>
          <w:sz w:val="21"/>
          <w:szCs w:val="21"/>
          <w:lang w:eastAsia="zh-CN"/>
        </w:rPr>
      </w:pPr>
      <w:r w:rsidRPr="009C68CD">
        <w:rPr>
          <w:rFonts w:ascii="Times New Roman" w:eastAsia="宋体" w:hAnsi="Times New Roman" w:hint="eastAsia"/>
          <w:sz w:val="21"/>
          <w:szCs w:val="21"/>
          <w:lang w:eastAsia="zh-CN"/>
        </w:rPr>
        <w:t xml:space="preserve">Paging message is transmitted periodically. </w:t>
      </w:r>
      <w:r>
        <w:rPr>
          <w:rFonts w:ascii="Times New Roman" w:eastAsia="宋体" w:hAnsi="Times New Roman" w:hint="eastAsia"/>
          <w:sz w:val="21"/>
          <w:szCs w:val="21"/>
          <w:lang w:eastAsia="zh-CN"/>
        </w:rPr>
        <w:t>T</w:t>
      </w:r>
      <w:r w:rsidRPr="009C68CD">
        <w:rPr>
          <w:rFonts w:ascii="Times New Roman" w:eastAsia="宋体" w:hAnsi="Times New Roman"/>
          <w:sz w:val="21"/>
          <w:szCs w:val="21"/>
          <w:lang w:eastAsia="zh-CN"/>
        </w:rPr>
        <w:t>he PFs and its corresponding POs are uniformly distributed in a DRX cycle</w:t>
      </w:r>
      <w:r>
        <w:rPr>
          <w:rFonts w:ascii="Times New Roman" w:eastAsia="宋体" w:hAnsi="Times New Roman" w:hint="eastAsia"/>
          <w:sz w:val="21"/>
          <w:szCs w:val="21"/>
          <w:lang w:eastAsia="zh-CN"/>
        </w:rPr>
        <w:t xml:space="preserve">. For a PO during a DRX cycle, it will be monitored by a set of UEs </w:t>
      </w:r>
      <w:r>
        <w:rPr>
          <w:rFonts w:ascii="Times New Roman" w:eastAsia="宋体" w:hAnsi="Times New Roman"/>
          <w:sz w:val="21"/>
          <w:szCs w:val="21"/>
          <w:lang w:eastAsia="zh-CN"/>
        </w:rPr>
        <w:t>which</w:t>
      </w:r>
      <w:r>
        <w:rPr>
          <w:rFonts w:ascii="Times New Roman" w:eastAsia="宋体" w:hAnsi="Times New Roman" w:hint="eastAsia"/>
          <w:sz w:val="21"/>
          <w:szCs w:val="21"/>
          <w:lang w:eastAsia="zh-CN"/>
        </w:rPr>
        <w:t xml:space="preserve"> depend on UE</w:t>
      </w:r>
      <w:r>
        <w:rPr>
          <w:rFonts w:ascii="Times New Roman" w:eastAsia="宋体" w:hAnsi="Times New Roman"/>
          <w:sz w:val="21"/>
          <w:szCs w:val="21"/>
          <w:lang w:eastAsia="zh-CN"/>
        </w:rPr>
        <w:t>’</w:t>
      </w:r>
      <w:r>
        <w:rPr>
          <w:rFonts w:ascii="Times New Roman" w:eastAsia="宋体" w:hAnsi="Times New Roman" w:hint="eastAsia"/>
          <w:sz w:val="21"/>
          <w:szCs w:val="21"/>
          <w:lang w:eastAsia="zh-CN"/>
        </w:rPr>
        <w:t xml:space="preserve">s ID. </w:t>
      </w:r>
      <w:r w:rsidR="00A72A83">
        <w:rPr>
          <w:rFonts w:ascii="Times New Roman" w:eastAsia="宋体" w:hAnsi="Times New Roman" w:hint="eastAsia"/>
          <w:sz w:val="21"/>
          <w:szCs w:val="21"/>
          <w:lang w:eastAsia="zh-CN"/>
        </w:rPr>
        <w:t xml:space="preserve">And for a specific UE,  it only monitor a PO during a DRX cycle. From the </w:t>
      </w:r>
      <w:r w:rsidR="00A72A83">
        <w:rPr>
          <w:rFonts w:ascii="Times New Roman" w:eastAsia="宋体" w:hAnsi="Times New Roman"/>
          <w:sz w:val="21"/>
          <w:szCs w:val="21"/>
          <w:lang w:eastAsia="zh-CN"/>
        </w:rPr>
        <w:t>network</w:t>
      </w:r>
      <w:r w:rsidR="00A72A83">
        <w:rPr>
          <w:rFonts w:ascii="Times New Roman" w:eastAsia="宋体" w:hAnsi="Times New Roman" w:hint="eastAsia"/>
          <w:sz w:val="21"/>
          <w:szCs w:val="21"/>
          <w:lang w:eastAsia="zh-CN"/>
        </w:rPr>
        <w:t xml:space="preserve"> side, the power consumption of paging transmission is due to the repeated </w:t>
      </w:r>
      <w:r w:rsidR="00A72A83">
        <w:rPr>
          <w:rFonts w:ascii="Times New Roman" w:eastAsia="宋体" w:hAnsi="Times New Roman"/>
          <w:sz w:val="21"/>
          <w:szCs w:val="21"/>
          <w:lang w:eastAsia="zh-CN"/>
        </w:rPr>
        <w:t>transmission</w:t>
      </w:r>
      <w:r w:rsidR="00A72A83">
        <w:rPr>
          <w:rFonts w:ascii="Times New Roman" w:eastAsia="宋体" w:hAnsi="Times New Roman" w:hint="eastAsia"/>
          <w:sz w:val="21"/>
          <w:szCs w:val="21"/>
          <w:lang w:eastAsia="zh-CN"/>
        </w:rPr>
        <w:t xml:space="preserve"> of the same message in different POs in the same DRX cycle. Therefore, to reduce power </w:t>
      </w:r>
      <w:r w:rsidR="00A72A83">
        <w:rPr>
          <w:rFonts w:ascii="Times New Roman" w:eastAsia="宋体" w:hAnsi="Times New Roman"/>
          <w:sz w:val="21"/>
          <w:szCs w:val="21"/>
          <w:lang w:eastAsia="zh-CN"/>
        </w:rPr>
        <w:t>consumption</w:t>
      </w:r>
      <w:r w:rsidR="00A72A83">
        <w:rPr>
          <w:rFonts w:ascii="Times New Roman" w:eastAsia="宋体" w:hAnsi="Times New Roman" w:hint="eastAsia"/>
          <w:sz w:val="21"/>
          <w:szCs w:val="21"/>
          <w:lang w:eastAsia="zh-CN"/>
        </w:rPr>
        <w:t xml:space="preserve"> two directions can be taken into consideration:</w:t>
      </w:r>
    </w:p>
    <w:p w14:paraId="33DD18D4" w14:textId="2D079E57" w:rsidR="00A72A83" w:rsidRDefault="00A72A83" w:rsidP="00A72A83">
      <w:pPr>
        <w:pStyle w:val="af5"/>
        <w:numPr>
          <w:ilvl w:val="0"/>
          <w:numId w:val="30"/>
        </w:numPr>
        <w:rPr>
          <w:rFonts w:ascii="Times New Roman" w:eastAsia="宋体" w:hAnsi="Times New Roman"/>
          <w:sz w:val="21"/>
          <w:szCs w:val="21"/>
          <w:lang w:eastAsia="zh-CN"/>
        </w:rPr>
      </w:pPr>
      <w:r>
        <w:rPr>
          <w:rFonts w:ascii="Times New Roman" w:eastAsia="宋体" w:hAnsi="Times New Roman" w:hint="eastAsia"/>
          <w:sz w:val="21"/>
          <w:szCs w:val="21"/>
          <w:lang w:eastAsia="zh-CN"/>
        </w:rPr>
        <w:t>DRX cycle adaptation;</w:t>
      </w:r>
    </w:p>
    <w:p w14:paraId="4B0B3E06" w14:textId="4F36898D" w:rsidR="00A72A83" w:rsidRPr="00A72A83" w:rsidRDefault="00A72A83" w:rsidP="00A72A83">
      <w:pPr>
        <w:pStyle w:val="af5"/>
        <w:numPr>
          <w:ilvl w:val="0"/>
          <w:numId w:val="30"/>
        </w:numPr>
        <w:rPr>
          <w:rFonts w:ascii="Times New Roman" w:eastAsia="宋体" w:hAnsi="Times New Roman"/>
          <w:sz w:val="21"/>
          <w:szCs w:val="21"/>
          <w:lang w:eastAsia="zh-CN"/>
        </w:rPr>
      </w:pPr>
      <w:r>
        <w:rPr>
          <w:rFonts w:ascii="Times New Roman" w:eastAsia="宋体" w:hAnsi="Times New Roman" w:hint="eastAsia"/>
          <w:sz w:val="21"/>
          <w:szCs w:val="21"/>
          <w:lang w:eastAsia="zh-CN"/>
        </w:rPr>
        <w:t>PO/PF adaptation.</w:t>
      </w:r>
    </w:p>
    <w:p w14:paraId="46E72D84" w14:textId="14113D98" w:rsidR="009C68CD" w:rsidRDefault="00A72A83" w:rsidP="003A4F68">
      <w:pP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For DRX cycle </w:t>
      </w:r>
      <w:r>
        <w:rPr>
          <w:rFonts w:ascii="Times New Roman" w:eastAsia="宋体" w:hAnsi="Times New Roman"/>
          <w:sz w:val="21"/>
          <w:szCs w:val="21"/>
          <w:lang w:eastAsia="zh-CN"/>
        </w:rPr>
        <w:t>adaptation</w:t>
      </w:r>
      <w:r>
        <w:rPr>
          <w:rFonts w:ascii="Times New Roman" w:eastAsia="宋体" w:hAnsi="Times New Roman" w:hint="eastAsia"/>
          <w:sz w:val="21"/>
          <w:szCs w:val="21"/>
          <w:lang w:eastAsia="zh-CN"/>
        </w:rPr>
        <w:t xml:space="preserve">, larger DRX </w:t>
      </w:r>
      <w:r>
        <w:rPr>
          <w:rFonts w:ascii="Times New Roman" w:eastAsia="宋体" w:hAnsi="Times New Roman"/>
          <w:sz w:val="21"/>
          <w:szCs w:val="21"/>
          <w:lang w:eastAsia="zh-CN"/>
        </w:rPr>
        <w:t>periodicity</w:t>
      </w:r>
      <w:r>
        <w:rPr>
          <w:rFonts w:ascii="Times New Roman" w:eastAsia="宋体" w:hAnsi="Times New Roman" w:hint="eastAsia"/>
          <w:sz w:val="21"/>
          <w:szCs w:val="21"/>
          <w:lang w:eastAsia="zh-CN"/>
        </w:rPr>
        <w:t xml:space="preserve"> value can be considered. S</w:t>
      </w:r>
      <w:r>
        <w:rPr>
          <w:rFonts w:ascii="Times New Roman" w:eastAsia="宋体" w:hAnsi="Times New Roman"/>
          <w:sz w:val="21"/>
          <w:szCs w:val="21"/>
          <w:lang w:eastAsia="zh-CN"/>
        </w:rPr>
        <w:t>i</w:t>
      </w:r>
      <w:r>
        <w:rPr>
          <w:rFonts w:ascii="Times New Roman" w:eastAsia="宋体" w:hAnsi="Times New Roman" w:hint="eastAsia"/>
          <w:sz w:val="21"/>
          <w:szCs w:val="21"/>
          <w:lang w:eastAsia="zh-CN"/>
        </w:rPr>
        <w:t>nce UE only monitor on PO in one DRX cycle, the longer DRX cycle periodicity, the larger paging latency.</w:t>
      </w:r>
      <w:r w:rsidR="009C68CD">
        <w:rPr>
          <w:rFonts w:ascii="Times New Roman" w:eastAsia="宋体" w:hAnsi="Times New Roman" w:hint="eastAsia"/>
          <w:sz w:val="21"/>
          <w:szCs w:val="21"/>
          <w:lang w:eastAsia="zh-CN"/>
        </w:rPr>
        <w:t xml:space="preserve"> However, based on the WID,  adaptation of Paging occasions should not increase the paging latency. Therefore, DRX cycle adaptation is not pre</w:t>
      </w:r>
      <w:r>
        <w:rPr>
          <w:rFonts w:ascii="Times New Roman" w:eastAsia="宋体" w:hAnsi="Times New Roman" w:hint="eastAsia"/>
          <w:sz w:val="21"/>
          <w:szCs w:val="21"/>
          <w:lang w:eastAsia="zh-CN"/>
        </w:rPr>
        <w:t>ferred.</w:t>
      </w:r>
    </w:p>
    <w:p w14:paraId="4D0E5DE1" w14:textId="5D979CF8" w:rsidR="009C68CD" w:rsidRPr="009376E5" w:rsidRDefault="009C68CD" w:rsidP="003A4F68">
      <w:pPr>
        <w:rPr>
          <w:rFonts w:ascii="Times New Roman" w:eastAsia="宋体" w:hAnsi="Times New Roman"/>
          <w:b/>
          <w:bCs/>
          <w:sz w:val="21"/>
          <w:szCs w:val="21"/>
          <w:lang w:eastAsia="zh-CN"/>
        </w:rPr>
      </w:pPr>
      <w:r w:rsidRPr="009376E5">
        <w:rPr>
          <w:rFonts w:ascii="Times New Roman" w:eastAsia="宋体" w:hAnsi="Times New Roman" w:hint="eastAsia"/>
          <w:b/>
          <w:bCs/>
          <w:sz w:val="21"/>
          <w:szCs w:val="21"/>
          <w:lang w:eastAsia="zh-CN"/>
        </w:rPr>
        <w:t xml:space="preserve">Proposal </w:t>
      </w:r>
      <w:r w:rsidR="00137268">
        <w:rPr>
          <w:rFonts w:ascii="Times New Roman" w:eastAsia="宋体" w:hAnsi="Times New Roman" w:hint="eastAsia"/>
          <w:b/>
          <w:bCs/>
          <w:sz w:val="21"/>
          <w:szCs w:val="21"/>
          <w:lang w:eastAsia="zh-CN"/>
        </w:rPr>
        <w:t>7</w:t>
      </w:r>
      <w:r w:rsidRPr="009376E5">
        <w:rPr>
          <w:rFonts w:ascii="Times New Roman" w:eastAsia="宋体" w:hAnsi="Times New Roman" w:hint="eastAsia"/>
          <w:b/>
          <w:bCs/>
          <w:sz w:val="21"/>
          <w:szCs w:val="21"/>
          <w:lang w:eastAsia="zh-CN"/>
        </w:rPr>
        <w:t>: Paging DRX cycle is not adapted to avoid paging latency increasing.</w:t>
      </w:r>
    </w:p>
    <w:p w14:paraId="3D2B8ABB" w14:textId="08C17DED" w:rsidR="009C68CD" w:rsidRDefault="00A72A83" w:rsidP="003A4F68">
      <w:pPr>
        <w:rPr>
          <w:rFonts w:ascii="Times New Roman" w:eastAsia="宋体" w:hAnsi="Times New Roman"/>
          <w:sz w:val="21"/>
          <w:szCs w:val="21"/>
          <w:lang w:eastAsia="zh-CN"/>
        </w:rPr>
      </w:pPr>
      <w:r>
        <w:rPr>
          <w:rFonts w:ascii="Times New Roman" w:eastAsia="宋体" w:hAnsi="Times New Roman" w:hint="eastAsia"/>
          <w:sz w:val="21"/>
          <w:szCs w:val="21"/>
          <w:lang w:eastAsia="zh-CN"/>
        </w:rPr>
        <w:lastRenderedPageBreak/>
        <w:t xml:space="preserve">For PO/PF </w:t>
      </w:r>
      <w:r>
        <w:rPr>
          <w:rFonts w:ascii="Times New Roman" w:eastAsia="宋体" w:hAnsi="Times New Roman"/>
          <w:sz w:val="21"/>
          <w:szCs w:val="21"/>
          <w:lang w:eastAsia="zh-CN"/>
        </w:rPr>
        <w:t>adaptation</w:t>
      </w:r>
      <w:r>
        <w:rPr>
          <w:rFonts w:ascii="Times New Roman" w:eastAsia="宋体" w:hAnsi="Times New Roman" w:hint="eastAsia"/>
          <w:sz w:val="21"/>
          <w:szCs w:val="21"/>
          <w:lang w:eastAsia="zh-CN"/>
        </w:rPr>
        <w:t xml:space="preserve">, it can be realize via </w:t>
      </w:r>
      <w:r w:rsidR="00694D52">
        <w:rPr>
          <w:rFonts w:ascii="Times New Roman" w:eastAsia="宋体" w:hAnsi="Times New Roman" w:hint="eastAsia"/>
          <w:sz w:val="21"/>
          <w:szCs w:val="21"/>
          <w:lang w:eastAsia="zh-CN"/>
        </w:rPr>
        <w:t>adaptation of</w:t>
      </w:r>
      <w:r>
        <w:rPr>
          <w:rFonts w:ascii="Times New Roman" w:eastAsia="宋体" w:hAnsi="Times New Roman" w:hint="eastAsia"/>
          <w:sz w:val="21"/>
          <w:szCs w:val="21"/>
          <w:lang w:eastAsia="zh-CN"/>
        </w:rPr>
        <w:t xml:space="preserve"> the PO numbers of a PF</w:t>
      </w:r>
      <w:r w:rsidR="00896476">
        <w:rPr>
          <w:rFonts w:ascii="Times New Roman" w:eastAsia="宋体" w:hAnsi="Times New Roman" w:hint="eastAsia"/>
          <w:sz w:val="21"/>
          <w:szCs w:val="21"/>
          <w:lang w:eastAsia="zh-CN"/>
        </w:rPr>
        <w:t xml:space="preserve"> by configuration</w:t>
      </w:r>
      <w:r>
        <w:rPr>
          <w:rFonts w:ascii="Times New Roman" w:eastAsia="宋体" w:hAnsi="Times New Roman" w:hint="eastAsia"/>
          <w:sz w:val="21"/>
          <w:szCs w:val="21"/>
          <w:lang w:eastAsia="zh-CN"/>
        </w:rPr>
        <w:t xml:space="preserve">, mute some POs related </w:t>
      </w:r>
      <w:r w:rsidR="00896476">
        <w:rPr>
          <w:rFonts w:ascii="Times New Roman" w:eastAsia="宋体" w:hAnsi="Times New Roman" w:hint="eastAsia"/>
          <w:sz w:val="21"/>
          <w:szCs w:val="21"/>
          <w:lang w:eastAsia="zh-CN"/>
        </w:rPr>
        <w:t xml:space="preserve">to </w:t>
      </w:r>
      <w:r>
        <w:rPr>
          <w:rFonts w:ascii="Times New Roman" w:eastAsia="宋体" w:hAnsi="Times New Roman" w:hint="eastAsia"/>
          <w:sz w:val="21"/>
          <w:szCs w:val="21"/>
          <w:lang w:eastAsia="zh-CN"/>
        </w:rPr>
        <w:t>unpaged UEs, or introduce new PO/PF calculation formulas.</w:t>
      </w:r>
    </w:p>
    <w:p w14:paraId="574996CB" w14:textId="0768CCBC" w:rsidR="00A72A83" w:rsidRDefault="00A72A83" w:rsidP="003A4F68">
      <w:pP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Currently, there can be 1, 2, 4 POs in one PF, and this is configurable. </w:t>
      </w:r>
      <w:r w:rsidR="00896476">
        <w:rPr>
          <w:rFonts w:ascii="Times New Roman" w:eastAsia="宋体" w:hAnsi="Times New Roman" w:hint="eastAsia"/>
          <w:sz w:val="21"/>
          <w:szCs w:val="21"/>
          <w:lang w:eastAsia="zh-CN"/>
        </w:rPr>
        <w:t>To enlarge</w:t>
      </w:r>
      <w:r w:rsidR="00D2065D">
        <w:rPr>
          <w:rFonts w:ascii="Times New Roman" w:eastAsia="宋体" w:hAnsi="Times New Roman" w:hint="eastAsia"/>
          <w:sz w:val="21"/>
          <w:szCs w:val="21"/>
          <w:lang w:eastAsia="zh-CN"/>
        </w:rPr>
        <w:t xml:space="preserve"> NES gain, the network can figure </w:t>
      </w:r>
      <w:r w:rsidR="00896476">
        <w:rPr>
          <w:rFonts w:ascii="Times New Roman" w:eastAsia="宋体" w:hAnsi="Times New Roman" w:hint="eastAsia"/>
          <w:sz w:val="21"/>
          <w:szCs w:val="21"/>
          <w:lang w:eastAsia="zh-CN"/>
        </w:rPr>
        <w:t>less</w:t>
      </w:r>
      <w:r w:rsidR="00D2065D">
        <w:rPr>
          <w:rFonts w:ascii="Times New Roman" w:eastAsia="宋体" w:hAnsi="Times New Roman" w:hint="eastAsia"/>
          <w:sz w:val="21"/>
          <w:szCs w:val="21"/>
          <w:lang w:eastAsia="zh-CN"/>
        </w:rPr>
        <w:t xml:space="preserve"> PO in the PF based on the current spec. What</w:t>
      </w:r>
      <w:r w:rsidR="00D2065D">
        <w:rPr>
          <w:rFonts w:ascii="Times New Roman" w:eastAsia="宋体" w:hAnsi="Times New Roman"/>
          <w:sz w:val="21"/>
          <w:szCs w:val="21"/>
          <w:lang w:eastAsia="zh-CN"/>
        </w:rPr>
        <w:t>’</w:t>
      </w:r>
      <w:r w:rsidR="00D2065D">
        <w:rPr>
          <w:rFonts w:ascii="Times New Roman" w:eastAsia="宋体" w:hAnsi="Times New Roman" w:hint="eastAsia"/>
          <w:sz w:val="21"/>
          <w:szCs w:val="21"/>
          <w:lang w:eastAsia="zh-CN"/>
        </w:rPr>
        <w:t xml:space="preserve">s more, for a NES cell applying common </w:t>
      </w:r>
      <w:proofErr w:type="spellStart"/>
      <w:r w:rsidR="00D2065D">
        <w:rPr>
          <w:rFonts w:ascii="Times New Roman" w:eastAsia="宋体" w:hAnsi="Times New Roman" w:hint="eastAsia"/>
          <w:sz w:val="21"/>
          <w:szCs w:val="21"/>
          <w:lang w:eastAsia="zh-CN"/>
        </w:rPr>
        <w:t>siganlling</w:t>
      </w:r>
      <w:proofErr w:type="spellEnd"/>
      <w:r w:rsidR="00D2065D">
        <w:rPr>
          <w:rFonts w:ascii="Times New Roman" w:eastAsia="宋体" w:hAnsi="Times New Roman" w:hint="eastAsia"/>
          <w:sz w:val="21"/>
          <w:szCs w:val="21"/>
          <w:lang w:eastAsia="zh-CN"/>
        </w:rPr>
        <w:t xml:space="preserve"> adaptation or other NES techniques, the traffic load should be low, therefore, the false alarm issue could not be serious.</w:t>
      </w:r>
    </w:p>
    <w:p w14:paraId="6B89490D" w14:textId="75DE48CB" w:rsidR="00896476" w:rsidRPr="00896476" w:rsidRDefault="00896476" w:rsidP="00137268">
      <w:pPr>
        <w:ind w:left="1417" w:hangingChars="672" w:hanging="1417"/>
        <w:rPr>
          <w:rFonts w:ascii="Times New Roman" w:eastAsia="宋体" w:hAnsi="Times New Roman"/>
          <w:b/>
          <w:bCs/>
          <w:sz w:val="21"/>
          <w:szCs w:val="21"/>
          <w:lang w:eastAsia="zh-CN"/>
        </w:rPr>
      </w:pPr>
      <w:r w:rsidRPr="00896476">
        <w:rPr>
          <w:rFonts w:ascii="Times New Roman" w:eastAsia="宋体" w:hAnsi="Times New Roman" w:hint="eastAsia"/>
          <w:b/>
          <w:bCs/>
          <w:sz w:val="21"/>
          <w:szCs w:val="21"/>
          <w:lang w:eastAsia="zh-CN"/>
        </w:rPr>
        <w:t xml:space="preserve">Observation </w:t>
      </w:r>
      <w:r w:rsidR="00137268">
        <w:rPr>
          <w:rFonts w:ascii="Times New Roman" w:eastAsia="宋体" w:hAnsi="Times New Roman" w:hint="eastAsia"/>
          <w:b/>
          <w:bCs/>
          <w:sz w:val="21"/>
          <w:szCs w:val="21"/>
          <w:lang w:eastAsia="zh-CN"/>
        </w:rPr>
        <w:t>4</w:t>
      </w:r>
      <w:r w:rsidRPr="00896476">
        <w:rPr>
          <w:rFonts w:ascii="Times New Roman" w:eastAsia="宋体" w:hAnsi="Times New Roman" w:hint="eastAsia"/>
          <w:b/>
          <w:bCs/>
          <w:sz w:val="21"/>
          <w:szCs w:val="21"/>
          <w:lang w:eastAsia="zh-CN"/>
        </w:rPr>
        <w:t>: Generally, f</w:t>
      </w:r>
      <w:r w:rsidRPr="00896476">
        <w:rPr>
          <w:rFonts w:ascii="Times New Roman" w:eastAsia="宋体" w:hAnsi="Times New Roman"/>
          <w:b/>
          <w:bCs/>
          <w:sz w:val="21"/>
          <w:szCs w:val="21"/>
          <w:lang w:eastAsia="zh-CN"/>
        </w:rPr>
        <w:t>o</w:t>
      </w:r>
      <w:r w:rsidRPr="00896476">
        <w:rPr>
          <w:rFonts w:ascii="Times New Roman" w:eastAsia="宋体" w:hAnsi="Times New Roman" w:hint="eastAsia"/>
          <w:b/>
          <w:bCs/>
          <w:sz w:val="21"/>
          <w:szCs w:val="21"/>
          <w:lang w:eastAsia="zh-CN"/>
        </w:rPr>
        <w:t>r a cell apply NES techniques, the traffic load could be low and the false alarm issue due to less P</w:t>
      </w:r>
      <w:r w:rsidR="006F1C91">
        <w:rPr>
          <w:rFonts w:ascii="Times New Roman" w:eastAsia="宋体" w:hAnsi="Times New Roman" w:hint="eastAsia"/>
          <w:b/>
          <w:bCs/>
          <w:sz w:val="21"/>
          <w:szCs w:val="21"/>
          <w:lang w:eastAsia="zh-CN"/>
        </w:rPr>
        <w:t>O</w:t>
      </w:r>
      <w:r w:rsidRPr="00896476">
        <w:rPr>
          <w:rFonts w:ascii="Times New Roman" w:eastAsia="宋体" w:hAnsi="Times New Roman" w:hint="eastAsia"/>
          <w:b/>
          <w:bCs/>
          <w:sz w:val="21"/>
          <w:szCs w:val="21"/>
          <w:lang w:eastAsia="zh-CN"/>
        </w:rPr>
        <w:t>s could not be serious.</w:t>
      </w:r>
    </w:p>
    <w:p w14:paraId="6C1E15D4" w14:textId="173A8DBD" w:rsidR="00D2065D" w:rsidRDefault="00D2065D" w:rsidP="003A4F68">
      <w:pPr>
        <w:rPr>
          <w:rFonts w:ascii="Times New Roman" w:eastAsia="宋体" w:hAnsi="Times New Roman"/>
          <w:sz w:val="21"/>
          <w:szCs w:val="21"/>
          <w:lang w:eastAsia="zh-CN"/>
        </w:rPr>
      </w:pPr>
      <w:r>
        <w:rPr>
          <w:rFonts w:ascii="Times New Roman" w:eastAsia="宋体" w:hAnsi="Times New Roman"/>
          <w:sz w:val="21"/>
          <w:szCs w:val="21"/>
          <w:lang w:eastAsia="zh-CN"/>
        </w:rPr>
        <w:t>B</w:t>
      </w:r>
      <w:r>
        <w:rPr>
          <w:rFonts w:ascii="Times New Roman" w:eastAsia="宋体" w:hAnsi="Times New Roman" w:hint="eastAsia"/>
          <w:sz w:val="21"/>
          <w:szCs w:val="21"/>
          <w:lang w:eastAsia="zh-CN"/>
        </w:rPr>
        <w:t xml:space="preserve">esides, in Rel-16, PEI was introduced for UE power saving, in which, UE is indicated whether to monitor the incoming PO, since the network knows which UEs are paged and which are related </w:t>
      </w:r>
      <w:proofErr w:type="spellStart"/>
      <w:r>
        <w:rPr>
          <w:rFonts w:ascii="Times New Roman" w:eastAsia="宋体" w:hAnsi="Times New Roman" w:hint="eastAsia"/>
          <w:sz w:val="21"/>
          <w:szCs w:val="21"/>
          <w:lang w:eastAsia="zh-CN"/>
        </w:rPr>
        <w:t>POs.</w:t>
      </w:r>
      <w:proofErr w:type="spellEnd"/>
      <w:r>
        <w:rPr>
          <w:rFonts w:ascii="Times New Roman" w:eastAsia="宋体" w:hAnsi="Times New Roman" w:hint="eastAsia"/>
          <w:sz w:val="21"/>
          <w:szCs w:val="21"/>
          <w:lang w:eastAsia="zh-CN"/>
        </w:rPr>
        <w:t xml:space="preserve"> Similarly, the network can based on the information to identify</w:t>
      </w:r>
      <w:r w:rsidR="00896476">
        <w:rPr>
          <w:rFonts w:ascii="Times New Roman" w:eastAsia="宋体" w:hAnsi="Times New Roman" w:hint="eastAsia"/>
          <w:sz w:val="21"/>
          <w:szCs w:val="21"/>
          <w:lang w:eastAsia="zh-CN"/>
        </w:rPr>
        <w:t xml:space="preserve"> POs on which</w:t>
      </w:r>
      <w:r>
        <w:rPr>
          <w:rFonts w:ascii="Times New Roman" w:eastAsia="宋体" w:hAnsi="Times New Roman" w:hint="eastAsia"/>
          <w:sz w:val="21"/>
          <w:szCs w:val="21"/>
          <w:lang w:eastAsia="zh-CN"/>
        </w:rPr>
        <w:t xml:space="preserve"> </w:t>
      </w:r>
      <w:r w:rsidR="00896476">
        <w:rPr>
          <w:rFonts w:ascii="Times New Roman" w:eastAsia="宋体" w:hAnsi="Times New Roman" w:hint="eastAsia"/>
          <w:sz w:val="21"/>
          <w:szCs w:val="21"/>
          <w:lang w:eastAsia="zh-CN"/>
        </w:rPr>
        <w:t xml:space="preserve">the </w:t>
      </w:r>
      <w:r>
        <w:rPr>
          <w:rFonts w:ascii="Times New Roman" w:eastAsia="宋体" w:hAnsi="Times New Roman" w:hint="eastAsia"/>
          <w:sz w:val="21"/>
          <w:szCs w:val="21"/>
          <w:lang w:eastAsia="zh-CN"/>
        </w:rPr>
        <w:t>related UEs are paged or not. If there</w:t>
      </w:r>
      <w:r>
        <w:rPr>
          <w:rFonts w:ascii="Times New Roman" w:eastAsia="宋体" w:hAnsi="Times New Roman"/>
          <w:sz w:val="21"/>
          <w:szCs w:val="21"/>
          <w:lang w:eastAsia="zh-CN"/>
        </w:rPr>
        <w:t>’</w:t>
      </w:r>
      <w:r>
        <w:rPr>
          <w:rFonts w:ascii="Times New Roman" w:eastAsia="宋体" w:hAnsi="Times New Roman" w:hint="eastAsia"/>
          <w:sz w:val="21"/>
          <w:szCs w:val="21"/>
          <w:lang w:eastAsia="zh-CN"/>
        </w:rPr>
        <w:t xml:space="preserve">s no UE paged </w:t>
      </w:r>
      <w:r w:rsidR="00896476">
        <w:rPr>
          <w:rFonts w:ascii="Times New Roman" w:eastAsia="宋体" w:hAnsi="Times New Roman" w:hint="eastAsia"/>
          <w:sz w:val="21"/>
          <w:szCs w:val="21"/>
          <w:lang w:eastAsia="zh-CN"/>
        </w:rPr>
        <w:t>on</w:t>
      </w:r>
      <w:r>
        <w:rPr>
          <w:rFonts w:ascii="Times New Roman" w:eastAsia="宋体" w:hAnsi="Times New Roman" w:hint="eastAsia"/>
          <w:sz w:val="21"/>
          <w:szCs w:val="21"/>
          <w:lang w:eastAsia="zh-CN"/>
        </w:rPr>
        <w:t xml:space="preserve"> </w:t>
      </w:r>
      <w:r w:rsidR="00896476">
        <w:rPr>
          <w:rFonts w:ascii="Times New Roman" w:eastAsia="宋体" w:hAnsi="Times New Roman" w:hint="eastAsia"/>
          <w:sz w:val="21"/>
          <w:szCs w:val="21"/>
          <w:lang w:eastAsia="zh-CN"/>
        </w:rPr>
        <w:t xml:space="preserve">a </w:t>
      </w:r>
      <w:r>
        <w:rPr>
          <w:rFonts w:ascii="Times New Roman" w:eastAsia="宋体" w:hAnsi="Times New Roman" w:hint="eastAsia"/>
          <w:sz w:val="21"/>
          <w:szCs w:val="21"/>
          <w:lang w:eastAsia="zh-CN"/>
        </w:rPr>
        <w:t xml:space="preserve">PO, this PO can be muted, in other word, the paging message is not transmitted in </w:t>
      </w:r>
      <w:r>
        <w:rPr>
          <w:rFonts w:ascii="Times New Roman" w:eastAsia="宋体" w:hAnsi="Times New Roman"/>
          <w:sz w:val="21"/>
          <w:szCs w:val="21"/>
          <w:lang w:eastAsia="zh-CN"/>
        </w:rPr>
        <w:t>this</w:t>
      </w:r>
      <w:r>
        <w:rPr>
          <w:rFonts w:ascii="Times New Roman" w:eastAsia="宋体" w:hAnsi="Times New Roman" w:hint="eastAsia"/>
          <w:sz w:val="21"/>
          <w:szCs w:val="21"/>
          <w:lang w:eastAsia="zh-CN"/>
        </w:rPr>
        <w:t xml:space="preserve"> PO. </w:t>
      </w:r>
      <w:r>
        <w:rPr>
          <w:rFonts w:ascii="Times New Roman" w:eastAsia="宋体" w:hAnsi="Times New Roman"/>
          <w:sz w:val="21"/>
          <w:szCs w:val="21"/>
          <w:lang w:eastAsia="zh-CN"/>
        </w:rPr>
        <w:t>A</w:t>
      </w:r>
      <w:r>
        <w:rPr>
          <w:rFonts w:ascii="Times New Roman" w:eastAsia="宋体" w:hAnsi="Times New Roman" w:hint="eastAsia"/>
          <w:sz w:val="21"/>
          <w:szCs w:val="21"/>
          <w:lang w:eastAsia="zh-CN"/>
        </w:rPr>
        <w:t xml:space="preserve">nd this can </w:t>
      </w:r>
      <w:r>
        <w:rPr>
          <w:rFonts w:ascii="Times New Roman" w:eastAsia="宋体" w:hAnsi="Times New Roman"/>
          <w:sz w:val="21"/>
          <w:szCs w:val="21"/>
          <w:lang w:eastAsia="zh-CN"/>
        </w:rPr>
        <w:t>work</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with</w:t>
      </w:r>
      <w:r>
        <w:rPr>
          <w:rFonts w:ascii="Times New Roman" w:eastAsia="宋体" w:hAnsi="Times New Roman" w:hint="eastAsia"/>
          <w:sz w:val="21"/>
          <w:szCs w:val="21"/>
          <w:lang w:eastAsia="zh-CN"/>
        </w:rPr>
        <w:t xml:space="preserve"> PEI mechanism, to reduce network and UE</w:t>
      </w:r>
      <w:r>
        <w:rPr>
          <w:rFonts w:ascii="Times New Roman" w:eastAsia="宋体" w:hAnsi="Times New Roman"/>
          <w:sz w:val="21"/>
          <w:szCs w:val="21"/>
          <w:lang w:eastAsia="zh-CN"/>
        </w:rPr>
        <w:t>’</w:t>
      </w:r>
      <w:r>
        <w:rPr>
          <w:rFonts w:ascii="Times New Roman" w:eastAsia="宋体" w:hAnsi="Times New Roman" w:hint="eastAsia"/>
          <w:sz w:val="21"/>
          <w:szCs w:val="21"/>
          <w:lang w:eastAsia="zh-CN"/>
        </w:rPr>
        <w:t>s power consumption</w:t>
      </w:r>
      <w:r w:rsidR="00896476">
        <w:rPr>
          <w:rFonts w:ascii="Times New Roman" w:eastAsia="宋体" w:hAnsi="Times New Roman" w:hint="eastAsia"/>
          <w:sz w:val="21"/>
          <w:szCs w:val="21"/>
          <w:lang w:eastAsia="zh-CN"/>
        </w:rPr>
        <w:t xml:space="preserve"> for PO monitoring</w:t>
      </w:r>
      <w:r>
        <w:rPr>
          <w:rFonts w:ascii="Times New Roman" w:eastAsia="宋体" w:hAnsi="Times New Roman" w:hint="eastAsia"/>
          <w:sz w:val="21"/>
          <w:szCs w:val="21"/>
          <w:lang w:eastAsia="zh-CN"/>
        </w:rPr>
        <w:t>.</w:t>
      </w:r>
    </w:p>
    <w:p w14:paraId="39483AE3" w14:textId="1517F3AA" w:rsidR="00896476" w:rsidRPr="00137268" w:rsidRDefault="00896476" w:rsidP="003A4F68">
      <w:pPr>
        <w:rPr>
          <w:rFonts w:ascii="Times New Roman" w:eastAsia="宋体" w:hAnsi="Times New Roman"/>
          <w:b/>
          <w:bCs/>
          <w:sz w:val="21"/>
          <w:szCs w:val="21"/>
          <w:lang w:eastAsia="zh-CN"/>
        </w:rPr>
      </w:pPr>
      <w:r w:rsidRPr="00137268">
        <w:rPr>
          <w:rFonts w:ascii="Times New Roman" w:eastAsia="宋体" w:hAnsi="Times New Roman" w:hint="eastAsia"/>
          <w:b/>
          <w:bCs/>
          <w:sz w:val="21"/>
          <w:szCs w:val="21"/>
          <w:lang w:eastAsia="zh-CN"/>
        </w:rPr>
        <w:t xml:space="preserve">Observation </w:t>
      </w:r>
      <w:r w:rsidR="00137268" w:rsidRPr="00137268">
        <w:rPr>
          <w:rFonts w:ascii="Times New Roman" w:eastAsia="宋体" w:hAnsi="Times New Roman" w:hint="eastAsia"/>
          <w:b/>
          <w:bCs/>
          <w:sz w:val="21"/>
          <w:szCs w:val="21"/>
          <w:lang w:eastAsia="zh-CN"/>
        </w:rPr>
        <w:t>5</w:t>
      </w:r>
      <w:r w:rsidRPr="00137268">
        <w:rPr>
          <w:rFonts w:ascii="Times New Roman" w:eastAsia="宋体" w:hAnsi="Times New Roman" w:hint="eastAsia"/>
          <w:b/>
          <w:bCs/>
          <w:sz w:val="21"/>
          <w:szCs w:val="21"/>
          <w:lang w:eastAsia="zh-CN"/>
        </w:rPr>
        <w:t>: The network can identify which PO has paged UE or not.</w:t>
      </w:r>
    </w:p>
    <w:p w14:paraId="2AAF1386" w14:textId="0F7CEED4" w:rsidR="00BB67F3" w:rsidRDefault="00BB67F3" w:rsidP="003A4F68">
      <w:pP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As to adaptation of PO/PF calculation formulas, it may make PO/PF dense or sparse </w:t>
      </w:r>
      <w:r w:rsidR="00776F8C">
        <w:rPr>
          <w:rFonts w:ascii="Times New Roman" w:eastAsia="宋体" w:hAnsi="Times New Roman" w:hint="eastAsia"/>
          <w:sz w:val="21"/>
          <w:szCs w:val="21"/>
          <w:lang w:eastAsia="zh-CN"/>
        </w:rPr>
        <w:t>in a DRX cycle</w:t>
      </w:r>
      <w:r>
        <w:rPr>
          <w:rFonts w:ascii="Times New Roman" w:eastAsia="宋体" w:hAnsi="Times New Roman" w:hint="eastAsia"/>
          <w:sz w:val="21"/>
          <w:szCs w:val="21"/>
          <w:lang w:eastAsia="zh-CN"/>
        </w:rPr>
        <w:t xml:space="preserve">. </w:t>
      </w:r>
      <w:r w:rsidR="00776F8C">
        <w:rPr>
          <w:rFonts w:ascii="Times New Roman" w:eastAsia="宋体" w:hAnsi="Times New Roman" w:hint="eastAsia"/>
          <w:sz w:val="21"/>
          <w:szCs w:val="21"/>
          <w:lang w:eastAsia="zh-CN"/>
        </w:rPr>
        <w:t xml:space="preserve">Though it may enlarge the probability of the NES cell to enter deep sleep </w:t>
      </w:r>
      <w:r w:rsidR="00776F8C">
        <w:rPr>
          <w:rFonts w:ascii="Times New Roman" w:eastAsia="宋体" w:hAnsi="Times New Roman"/>
          <w:sz w:val="21"/>
          <w:szCs w:val="21"/>
          <w:lang w:eastAsia="zh-CN"/>
        </w:rPr>
        <w:t>“</w:t>
      </w:r>
      <w:r w:rsidR="00776F8C">
        <w:rPr>
          <w:rFonts w:ascii="Times New Roman" w:eastAsia="宋体" w:hAnsi="Times New Roman" w:hint="eastAsia"/>
          <w:sz w:val="21"/>
          <w:szCs w:val="21"/>
          <w:lang w:eastAsia="zh-CN"/>
        </w:rPr>
        <w:t>earlier</w:t>
      </w:r>
      <w:r w:rsidR="00776F8C">
        <w:rPr>
          <w:rFonts w:ascii="Times New Roman" w:eastAsia="宋体" w:hAnsi="Times New Roman"/>
          <w:sz w:val="21"/>
          <w:szCs w:val="21"/>
          <w:lang w:eastAsia="zh-CN"/>
        </w:rPr>
        <w:t>”</w:t>
      </w:r>
      <w:r w:rsidR="00776F8C">
        <w:rPr>
          <w:rFonts w:ascii="Times New Roman" w:eastAsia="宋体" w:hAnsi="Times New Roman" w:hint="eastAsia"/>
          <w:sz w:val="21"/>
          <w:szCs w:val="21"/>
          <w:lang w:eastAsia="zh-CN"/>
        </w:rPr>
        <w:t xml:space="preserve"> if there</w:t>
      </w:r>
      <w:r w:rsidR="00776F8C">
        <w:rPr>
          <w:rFonts w:ascii="Times New Roman" w:eastAsia="宋体" w:hAnsi="Times New Roman"/>
          <w:sz w:val="21"/>
          <w:szCs w:val="21"/>
          <w:lang w:eastAsia="zh-CN"/>
        </w:rPr>
        <w:t>’</w:t>
      </w:r>
      <w:r w:rsidR="00776F8C">
        <w:rPr>
          <w:rFonts w:ascii="Times New Roman" w:eastAsia="宋体" w:hAnsi="Times New Roman" w:hint="eastAsia"/>
          <w:sz w:val="21"/>
          <w:szCs w:val="21"/>
          <w:lang w:eastAsia="zh-CN"/>
        </w:rPr>
        <w:t xml:space="preserve">s no downlink signalling, there are many other downlink common signals. </w:t>
      </w:r>
      <w:r w:rsidR="00776F8C">
        <w:rPr>
          <w:rFonts w:ascii="Times New Roman" w:eastAsia="宋体" w:hAnsi="Times New Roman"/>
          <w:sz w:val="21"/>
          <w:szCs w:val="21"/>
          <w:lang w:eastAsia="zh-CN"/>
        </w:rPr>
        <w:t>A</w:t>
      </w:r>
      <w:r w:rsidR="00776F8C">
        <w:rPr>
          <w:rFonts w:ascii="Times New Roman" w:eastAsia="宋体" w:hAnsi="Times New Roman" w:hint="eastAsia"/>
          <w:sz w:val="21"/>
          <w:szCs w:val="21"/>
          <w:lang w:eastAsia="zh-CN"/>
        </w:rPr>
        <w:t xml:space="preserve">nd in terms of </w:t>
      </w:r>
      <w:r w:rsidR="009376E5">
        <w:rPr>
          <w:rFonts w:ascii="Times New Roman" w:eastAsia="宋体" w:hAnsi="Times New Roman" w:hint="eastAsia"/>
          <w:sz w:val="21"/>
          <w:szCs w:val="21"/>
          <w:lang w:eastAsia="zh-CN"/>
        </w:rPr>
        <w:t xml:space="preserve">the power consumption for </w:t>
      </w:r>
      <w:r w:rsidR="00776F8C">
        <w:rPr>
          <w:rFonts w:ascii="Times New Roman" w:eastAsia="宋体" w:hAnsi="Times New Roman" w:hint="eastAsia"/>
          <w:sz w:val="21"/>
          <w:szCs w:val="21"/>
          <w:lang w:eastAsia="zh-CN"/>
        </w:rPr>
        <w:t xml:space="preserve">paging transmission, </w:t>
      </w:r>
      <w:r>
        <w:rPr>
          <w:rFonts w:ascii="Times New Roman" w:eastAsia="宋体" w:hAnsi="Times New Roman" w:hint="eastAsia"/>
          <w:sz w:val="21"/>
          <w:szCs w:val="21"/>
          <w:lang w:eastAsia="zh-CN"/>
        </w:rPr>
        <w:t>without the previous approaches</w:t>
      </w:r>
      <w:r w:rsidR="00776F8C">
        <w:rPr>
          <w:rFonts w:ascii="Times New Roman" w:eastAsia="宋体" w:hAnsi="Times New Roman" w:hint="eastAsia"/>
          <w:sz w:val="21"/>
          <w:szCs w:val="21"/>
          <w:lang w:eastAsia="zh-CN"/>
        </w:rPr>
        <w:t xml:space="preserve"> to reduce the number of POs actual transmitting Paging message</w:t>
      </w:r>
      <w:r>
        <w:rPr>
          <w:rFonts w:ascii="Times New Roman" w:eastAsia="宋体" w:hAnsi="Times New Roman" w:hint="eastAsia"/>
          <w:sz w:val="21"/>
          <w:szCs w:val="21"/>
          <w:lang w:eastAsia="zh-CN"/>
        </w:rPr>
        <w:t xml:space="preserve">, the energy consumption is not reduced for a DRX cycle. </w:t>
      </w:r>
      <w:r>
        <w:rPr>
          <w:rFonts w:ascii="Times New Roman" w:eastAsia="宋体" w:hAnsi="Times New Roman"/>
          <w:sz w:val="21"/>
          <w:szCs w:val="21"/>
          <w:lang w:eastAsia="zh-CN"/>
        </w:rPr>
        <w:t>A</w:t>
      </w:r>
      <w:r>
        <w:rPr>
          <w:rFonts w:ascii="Times New Roman" w:eastAsia="宋体" w:hAnsi="Times New Roman" w:hint="eastAsia"/>
          <w:sz w:val="21"/>
          <w:szCs w:val="21"/>
          <w:lang w:eastAsia="zh-CN"/>
        </w:rPr>
        <w:t>nd this may introduce extra workload for both RAN1 and RAN2, it should be deprioritized.</w:t>
      </w:r>
    </w:p>
    <w:p w14:paraId="36F97854" w14:textId="0583A0AA" w:rsidR="009376E5" w:rsidRPr="009376E5" w:rsidRDefault="009376E5" w:rsidP="009376E5">
      <w:pPr>
        <w:ind w:left="1417" w:hangingChars="672" w:hanging="1417"/>
        <w:rPr>
          <w:rFonts w:ascii="Times New Roman" w:eastAsia="宋体" w:hAnsi="Times New Roman"/>
          <w:b/>
          <w:bCs/>
          <w:sz w:val="21"/>
          <w:szCs w:val="21"/>
          <w:lang w:eastAsia="zh-CN"/>
        </w:rPr>
      </w:pPr>
      <w:bookmarkStart w:id="11" w:name="_Hlk163142482"/>
      <w:r w:rsidRPr="009376E5">
        <w:rPr>
          <w:rFonts w:ascii="Times New Roman" w:eastAsia="宋体" w:hAnsi="Times New Roman" w:hint="eastAsia"/>
          <w:b/>
          <w:bCs/>
          <w:sz w:val="21"/>
          <w:szCs w:val="21"/>
          <w:lang w:eastAsia="zh-CN"/>
        </w:rPr>
        <w:t xml:space="preserve">Observation </w:t>
      </w:r>
      <w:r w:rsidR="00137268">
        <w:rPr>
          <w:rFonts w:ascii="Times New Roman" w:eastAsia="宋体" w:hAnsi="Times New Roman" w:hint="eastAsia"/>
          <w:b/>
          <w:bCs/>
          <w:sz w:val="21"/>
          <w:szCs w:val="21"/>
          <w:lang w:eastAsia="zh-CN"/>
        </w:rPr>
        <w:t>6</w:t>
      </w:r>
      <w:r w:rsidRPr="009376E5">
        <w:rPr>
          <w:rFonts w:ascii="Times New Roman" w:eastAsia="宋体" w:hAnsi="Times New Roman" w:hint="eastAsia"/>
          <w:b/>
          <w:bCs/>
          <w:sz w:val="21"/>
          <w:szCs w:val="21"/>
          <w:lang w:eastAsia="zh-CN"/>
        </w:rPr>
        <w:t xml:space="preserve">: In terms of </w:t>
      </w:r>
      <w:r w:rsidRPr="009376E5">
        <w:rPr>
          <w:rFonts w:ascii="Times New Roman" w:eastAsia="宋体" w:hAnsi="Times New Roman"/>
          <w:b/>
          <w:bCs/>
          <w:sz w:val="21"/>
          <w:szCs w:val="21"/>
          <w:lang w:eastAsia="zh-CN"/>
        </w:rPr>
        <w:t>the power consumption for paging transmission, without the previous approaches to reduce the number of POs actual transmitting Paging message, the energy consumption is not reduced for a DRX cycle</w:t>
      </w:r>
      <w:r w:rsidRPr="009376E5">
        <w:rPr>
          <w:rFonts w:ascii="Times New Roman" w:eastAsia="宋体" w:hAnsi="Times New Roman" w:hint="eastAsia"/>
          <w:b/>
          <w:bCs/>
          <w:sz w:val="21"/>
          <w:szCs w:val="21"/>
          <w:lang w:eastAsia="zh-CN"/>
        </w:rPr>
        <w:t>, if only PO/PF calculation formulas is adapted.</w:t>
      </w:r>
    </w:p>
    <w:bookmarkEnd w:id="11"/>
    <w:p w14:paraId="326E3B8A" w14:textId="572D2794" w:rsidR="003A4F68" w:rsidRPr="002F0564" w:rsidRDefault="00D2065D" w:rsidP="003A4F68">
      <w:pPr>
        <w:rPr>
          <w:rFonts w:ascii="Times New Roman" w:eastAsia="宋体" w:hAnsi="Times New Roman"/>
          <w:b/>
          <w:bCs/>
          <w:sz w:val="21"/>
          <w:szCs w:val="21"/>
          <w:lang w:eastAsia="zh-CN"/>
        </w:rPr>
      </w:pPr>
      <w:r w:rsidRPr="002F0564">
        <w:rPr>
          <w:rFonts w:ascii="Times New Roman" w:eastAsia="宋体" w:hAnsi="Times New Roman" w:hint="eastAsia"/>
          <w:b/>
          <w:bCs/>
          <w:sz w:val="21"/>
          <w:szCs w:val="21"/>
          <w:lang w:eastAsia="zh-CN"/>
        </w:rPr>
        <w:t xml:space="preserve">Proposal </w:t>
      </w:r>
      <w:r w:rsidR="00137268">
        <w:rPr>
          <w:rFonts w:ascii="Times New Roman" w:eastAsia="宋体" w:hAnsi="Times New Roman" w:hint="eastAsia"/>
          <w:b/>
          <w:bCs/>
          <w:sz w:val="21"/>
          <w:szCs w:val="21"/>
          <w:lang w:eastAsia="zh-CN"/>
        </w:rPr>
        <w:t>8</w:t>
      </w:r>
      <w:r w:rsidRPr="002F0564">
        <w:rPr>
          <w:rFonts w:ascii="Times New Roman" w:eastAsia="宋体" w:hAnsi="Times New Roman" w:hint="eastAsia"/>
          <w:b/>
          <w:bCs/>
          <w:sz w:val="21"/>
          <w:szCs w:val="21"/>
          <w:lang w:eastAsia="zh-CN"/>
        </w:rPr>
        <w:t>: For paging occasion adaptation, the following approaches can be considered</w:t>
      </w:r>
      <w:r w:rsidR="00BB67F3" w:rsidRPr="002F0564">
        <w:rPr>
          <w:rFonts w:ascii="Times New Roman" w:eastAsia="宋体" w:hAnsi="Times New Roman" w:hint="eastAsia"/>
          <w:b/>
          <w:bCs/>
          <w:sz w:val="21"/>
          <w:szCs w:val="21"/>
          <w:lang w:eastAsia="zh-CN"/>
        </w:rPr>
        <w:t xml:space="preserve"> with high priority</w:t>
      </w:r>
      <w:r w:rsidRPr="002F0564">
        <w:rPr>
          <w:rFonts w:ascii="Times New Roman" w:eastAsia="宋体" w:hAnsi="Times New Roman" w:hint="eastAsia"/>
          <w:b/>
          <w:bCs/>
          <w:sz w:val="21"/>
          <w:szCs w:val="21"/>
          <w:lang w:eastAsia="zh-CN"/>
        </w:rPr>
        <w:t>:</w:t>
      </w:r>
    </w:p>
    <w:p w14:paraId="142F5B35" w14:textId="7EC0E426" w:rsidR="00D2065D" w:rsidRPr="002F0564" w:rsidRDefault="00694D52" w:rsidP="00BB67F3">
      <w:pPr>
        <w:pStyle w:val="af5"/>
        <w:numPr>
          <w:ilvl w:val="0"/>
          <w:numId w:val="31"/>
        </w:numPr>
        <w:rPr>
          <w:rFonts w:ascii="Times New Roman" w:hAnsi="Times New Roman"/>
          <w:b/>
          <w:bCs/>
          <w:lang w:eastAsia="zh-CN"/>
        </w:rPr>
      </w:pPr>
      <w:r>
        <w:rPr>
          <w:rFonts w:ascii="Times New Roman" w:hAnsi="Times New Roman" w:hint="eastAsia"/>
          <w:b/>
          <w:bCs/>
          <w:lang w:eastAsia="zh-CN"/>
        </w:rPr>
        <w:t>Adaptation of the</w:t>
      </w:r>
      <w:r w:rsidR="00BB67F3" w:rsidRPr="002F0564">
        <w:rPr>
          <w:rFonts w:ascii="Times New Roman" w:hAnsi="Times New Roman"/>
          <w:b/>
          <w:bCs/>
          <w:lang w:eastAsia="zh-CN"/>
        </w:rPr>
        <w:t xml:space="preserve"> configured PO numbers</w:t>
      </w:r>
      <w:r w:rsidR="00776F8C" w:rsidRPr="002F0564">
        <w:rPr>
          <w:rFonts w:ascii="Times New Roman" w:hAnsi="Times New Roman" w:hint="eastAsia"/>
          <w:b/>
          <w:bCs/>
          <w:lang w:eastAsia="zh-CN"/>
        </w:rPr>
        <w:t xml:space="preserve"> by right parameter configuration</w:t>
      </w:r>
      <w:r w:rsidR="00137268">
        <w:rPr>
          <w:rFonts w:ascii="Times New Roman" w:hAnsi="Times New Roman" w:hint="eastAsia"/>
          <w:b/>
          <w:bCs/>
          <w:lang w:eastAsia="zh-CN"/>
        </w:rPr>
        <w:t>;</w:t>
      </w:r>
    </w:p>
    <w:p w14:paraId="4ADAA64E" w14:textId="6D5A96A7" w:rsidR="00BB67F3" w:rsidRPr="002F0564" w:rsidRDefault="00BB67F3" w:rsidP="00BB67F3">
      <w:pPr>
        <w:pStyle w:val="af5"/>
        <w:numPr>
          <w:ilvl w:val="0"/>
          <w:numId w:val="31"/>
        </w:numPr>
        <w:rPr>
          <w:rFonts w:ascii="Times New Roman" w:hAnsi="Times New Roman"/>
          <w:b/>
          <w:bCs/>
          <w:lang w:eastAsia="zh-CN"/>
        </w:rPr>
      </w:pPr>
      <w:r w:rsidRPr="002F0564">
        <w:rPr>
          <w:rFonts w:ascii="Times New Roman" w:hAnsi="Times New Roman"/>
          <w:b/>
          <w:bCs/>
          <w:lang w:eastAsia="zh-CN"/>
        </w:rPr>
        <w:t>Mute P</w:t>
      </w:r>
      <w:r w:rsidR="00776F8C" w:rsidRPr="002F0564">
        <w:rPr>
          <w:rFonts w:ascii="Times New Roman" w:hAnsi="Times New Roman" w:hint="eastAsia"/>
          <w:b/>
          <w:bCs/>
          <w:lang w:eastAsia="zh-CN"/>
        </w:rPr>
        <w:t xml:space="preserve">Os </w:t>
      </w:r>
      <w:r w:rsidR="006F1C91">
        <w:rPr>
          <w:rFonts w:ascii="Times New Roman" w:hAnsi="Times New Roman" w:hint="eastAsia"/>
          <w:b/>
          <w:bCs/>
          <w:lang w:eastAsia="zh-CN"/>
        </w:rPr>
        <w:t>on which</w:t>
      </w:r>
      <w:r w:rsidR="00776F8C" w:rsidRPr="002F0564">
        <w:rPr>
          <w:rFonts w:ascii="Times New Roman" w:hAnsi="Times New Roman" w:hint="eastAsia"/>
          <w:b/>
          <w:bCs/>
          <w:lang w:eastAsia="zh-CN"/>
        </w:rPr>
        <w:t xml:space="preserve"> there</w:t>
      </w:r>
      <w:r w:rsidR="00776F8C" w:rsidRPr="002F0564">
        <w:rPr>
          <w:rFonts w:ascii="Times New Roman" w:hAnsi="Times New Roman"/>
          <w:b/>
          <w:bCs/>
          <w:lang w:eastAsia="zh-CN"/>
        </w:rPr>
        <w:t>’</w:t>
      </w:r>
      <w:r w:rsidR="00776F8C" w:rsidRPr="002F0564">
        <w:rPr>
          <w:rFonts w:ascii="Times New Roman" w:hAnsi="Times New Roman" w:hint="eastAsia"/>
          <w:b/>
          <w:bCs/>
          <w:lang w:eastAsia="zh-CN"/>
        </w:rPr>
        <w:t>s no related</w:t>
      </w:r>
      <w:r w:rsidRPr="002F0564">
        <w:rPr>
          <w:rFonts w:ascii="Times New Roman" w:hAnsi="Times New Roman"/>
          <w:b/>
          <w:bCs/>
          <w:lang w:eastAsia="zh-CN"/>
        </w:rPr>
        <w:t xml:space="preserve"> UE</w:t>
      </w:r>
      <w:r w:rsidR="00776F8C" w:rsidRPr="002F0564">
        <w:rPr>
          <w:rFonts w:ascii="Times New Roman" w:hAnsi="Times New Roman" w:hint="eastAsia"/>
          <w:b/>
          <w:bCs/>
          <w:lang w:eastAsia="zh-CN"/>
        </w:rPr>
        <w:t xml:space="preserve">s </w:t>
      </w:r>
      <w:r w:rsidRPr="002F0564">
        <w:rPr>
          <w:rFonts w:ascii="Times New Roman" w:hAnsi="Times New Roman"/>
          <w:b/>
          <w:bCs/>
          <w:lang w:eastAsia="zh-CN"/>
        </w:rPr>
        <w:t>paged</w:t>
      </w:r>
      <w:r w:rsidR="00137268">
        <w:rPr>
          <w:rFonts w:ascii="Times New Roman" w:hAnsi="Times New Roman" w:hint="eastAsia"/>
          <w:b/>
          <w:bCs/>
          <w:lang w:eastAsia="zh-CN"/>
        </w:rPr>
        <w:t>.</w:t>
      </w:r>
    </w:p>
    <w:bookmarkEnd w:id="8"/>
    <w:p w14:paraId="0EDA0EF3" w14:textId="199B14A5" w:rsidR="003F754F" w:rsidRDefault="00404910">
      <w:pPr>
        <w:pStyle w:val="1"/>
      </w:pPr>
      <w:r>
        <w:rPr>
          <w:lang w:eastAsia="zh-CN"/>
        </w:rPr>
        <w:t>Conclusions</w:t>
      </w:r>
    </w:p>
    <w:p w14:paraId="3A1DA325" w14:textId="33233F03" w:rsidR="00013080" w:rsidRPr="00137268" w:rsidRDefault="00404910" w:rsidP="00450441">
      <w:pPr>
        <w:rPr>
          <w:rFonts w:ascii="Times New Roman" w:eastAsia="宋体" w:hAnsi="Times New Roman"/>
          <w:b/>
          <w:bCs/>
        </w:rPr>
      </w:pPr>
      <w:r w:rsidRPr="00137268">
        <w:rPr>
          <w:rFonts w:ascii="Times New Roman" w:hAnsi="Times New Roman"/>
          <w:sz w:val="22"/>
          <w:szCs w:val="22"/>
          <w:lang w:eastAsia="zh-CN"/>
        </w:rPr>
        <w:t>In this contribution, w</w:t>
      </w:r>
      <w:r w:rsidR="00D4394C" w:rsidRPr="00137268">
        <w:rPr>
          <w:rFonts w:ascii="Times New Roman" w:hAnsi="Times New Roman"/>
          <w:sz w:val="22"/>
          <w:szCs w:val="22"/>
          <w:lang w:eastAsia="zh-CN"/>
        </w:rPr>
        <w:t xml:space="preserve">e </w:t>
      </w:r>
      <w:r w:rsidR="00137268" w:rsidRPr="00137268">
        <w:rPr>
          <w:rFonts w:ascii="Times New Roman" w:hAnsi="Times New Roman" w:hint="eastAsia"/>
          <w:sz w:val="22"/>
          <w:szCs w:val="22"/>
          <w:lang w:eastAsia="zh-CN"/>
        </w:rPr>
        <w:t xml:space="preserve">analyse </w:t>
      </w:r>
      <w:r w:rsidR="00137268" w:rsidRPr="00137268">
        <w:rPr>
          <w:rFonts w:ascii="Times New Roman" w:hAnsi="Times New Roman"/>
          <w:sz w:val="22"/>
          <w:szCs w:val="22"/>
          <w:lang w:eastAsia="zh-CN"/>
        </w:rPr>
        <w:t>the adaption of common signal/channels, include SSB, PRACH and paging adaptation, and the following proposals and observation are made:</w:t>
      </w:r>
    </w:p>
    <w:p w14:paraId="6A9DEC89" w14:textId="77777777" w:rsidR="003F754F" w:rsidRDefault="00404910">
      <w:pPr>
        <w:rPr>
          <w:rFonts w:ascii="Times New Roman" w:hAnsi="Times New Roman"/>
          <w:b/>
          <w:bCs/>
          <w:sz w:val="22"/>
          <w:szCs w:val="22"/>
          <w:u w:val="single"/>
          <w:lang w:eastAsia="zh-CN"/>
        </w:rPr>
      </w:pPr>
      <w:r w:rsidRPr="00137268">
        <w:rPr>
          <w:rFonts w:ascii="Times New Roman" w:hAnsi="Times New Roman" w:hint="eastAsia"/>
          <w:b/>
          <w:bCs/>
          <w:sz w:val="22"/>
          <w:szCs w:val="22"/>
          <w:u w:val="single"/>
          <w:lang w:eastAsia="zh-CN"/>
        </w:rPr>
        <w:t>P</w:t>
      </w:r>
      <w:r w:rsidRPr="00137268">
        <w:rPr>
          <w:rFonts w:ascii="Times New Roman" w:hAnsi="Times New Roman"/>
          <w:b/>
          <w:bCs/>
          <w:sz w:val="22"/>
          <w:szCs w:val="22"/>
          <w:u w:val="single"/>
          <w:lang w:eastAsia="zh-CN"/>
        </w:rPr>
        <w:t>roposal</w:t>
      </w:r>
      <w:r w:rsidRPr="00137268">
        <w:rPr>
          <w:rFonts w:ascii="Times New Roman" w:hAnsi="Times New Roman" w:hint="eastAsia"/>
          <w:b/>
          <w:bCs/>
          <w:sz w:val="22"/>
          <w:szCs w:val="22"/>
          <w:u w:val="single"/>
          <w:lang w:eastAsia="zh-CN"/>
        </w:rPr>
        <w:t>s</w:t>
      </w:r>
      <w:r w:rsidRPr="00137268">
        <w:rPr>
          <w:rFonts w:ascii="Times New Roman" w:hAnsi="Times New Roman"/>
          <w:b/>
          <w:bCs/>
          <w:sz w:val="22"/>
          <w:szCs w:val="22"/>
          <w:u w:val="single"/>
          <w:lang w:eastAsia="zh-CN"/>
        </w:rPr>
        <w:t>:</w:t>
      </w:r>
    </w:p>
    <w:p w14:paraId="7AB03BD3" w14:textId="77777777" w:rsidR="00137268" w:rsidRPr="00D434B8" w:rsidRDefault="00137268" w:rsidP="00137268">
      <w:pPr>
        <w:rPr>
          <w:rFonts w:ascii="Times New Roman" w:eastAsia="宋体" w:hAnsi="Times New Roman"/>
          <w:b/>
          <w:bCs/>
          <w:sz w:val="21"/>
          <w:szCs w:val="21"/>
          <w:lang w:val="en-US" w:eastAsia="zh-CN"/>
        </w:rPr>
      </w:pPr>
      <w:r w:rsidRPr="00D434B8">
        <w:rPr>
          <w:rFonts w:ascii="Times New Roman" w:eastAsia="宋体" w:hAnsi="Times New Roman" w:hint="eastAsia"/>
          <w:b/>
          <w:bCs/>
          <w:sz w:val="21"/>
          <w:szCs w:val="21"/>
          <w:lang w:val="en-US" w:eastAsia="zh-CN"/>
        </w:rPr>
        <w:t xml:space="preserve">Proposal 1: Larger SSB periodicity value(s) can be introduced for </w:t>
      </w:r>
      <w:r>
        <w:rPr>
          <w:rFonts w:ascii="Times New Roman" w:eastAsia="宋体" w:hAnsi="Times New Roman" w:hint="eastAsia"/>
          <w:b/>
          <w:bCs/>
          <w:sz w:val="21"/>
          <w:szCs w:val="21"/>
          <w:lang w:val="en-US" w:eastAsia="zh-CN"/>
        </w:rPr>
        <w:t>more NES gain.</w:t>
      </w:r>
    </w:p>
    <w:p w14:paraId="55F407DC" w14:textId="77777777" w:rsidR="00137268" w:rsidRPr="004211A7" w:rsidRDefault="00137268" w:rsidP="00137268">
      <w:pPr>
        <w:rPr>
          <w:rFonts w:ascii="Times New Roman" w:eastAsia="宋体" w:hAnsi="Times New Roman"/>
          <w:b/>
          <w:bCs/>
          <w:sz w:val="21"/>
          <w:szCs w:val="21"/>
          <w:lang w:val="en-US" w:eastAsia="zh-CN"/>
        </w:rPr>
      </w:pPr>
      <w:r w:rsidRPr="004211A7">
        <w:rPr>
          <w:rFonts w:ascii="Times New Roman" w:eastAsia="宋体" w:hAnsi="Times New Roman" w:hint="eastAsia"/>
          <w:b/>
          <w:bCs/>
          <w:sz w:val="21"/>
          <w:szCs w:val="21"/>
          <w:lang w:val="en-US" w:eastAsia="zh-CN"/>
        </w:rPr>
        <w:t>Proposal 2: Non-uniform SSB burst skipping/transmission can be achieved by network implementation.</w:t>
      </w:r>
    </w:p>
    <w:p w14:paraId="0DDE66A8" w14:textId="77777777" w:rsidR="00137268" w:rsidRPr="001C5D9D" w:rsidRDefault="00137268" w:rsidP="00137268">
      <w:pPr>
        <w:ind w:left="1132" w:hangingChars="537" w:hanging="1132"/>
        <w:rPr>
          <w:rFonts w:ascii="Times New Roman" w:eastAsia="宋体" w:hAnsi="Times New Roman"/>
          <w:b/>
          <w:bCs/>
          <w:sz w:val="21"/>
          <w:szCs w:val="21"/>
          <w:lang w:eastAsia="zh-CN"/>
        </w:rPr>
      </w:pPr>
      <w:r w:rsidRPr="001C5D9D">
        <w:rPr>
          <w:rFonts w:ascii="Times New Roman" w:eastAsia="宋体" w:hAnsi="Times New Roman" w:hint="eastAsia"/>
          <w:b/>
          <w:bCs/>
          <w:sz w:val="21"/>
          <w:szCs w:val="21"/>
          <w:lang w:eastAsia="zh-CN"/>
        </w:rPr>
        <w:t>Proposal 3: It</w:t>
      </w:r>
      <w:r w:rsidRPr="001C5D9D">
        <w:rPr>
          <w:rFonts w:ascii="Times New Roman" w:eastAsia="宋体" w:hAnsi="Times New Roman"/>
          <w:b/>
          <w:bCs/>
          <w:sz w:val="21"/>
          <w:szCs w:val="21"/>
          <w:lang w:eastAsia="zh-CN"/>
        </w:rPr>
        <w:t>’</w:t>
      </w:r>
      <w:r w:rsidRPr="001C5D9D">
        <w:rPr>
          <w:rFonts w:ascii="Times New Roman" w:eastAsia="宋体" w:hAnsi="Times New Roman" w:hint="eastAsia"/>
          <w:b/>
          <w:bCs/>
          <w:sz w:val="21"/>
          <w:szCs w:val="21"/>
          <w:lang w:eastAsia="zh-CN"/>
        </w:rPr>
        <w:t xml:space="preserve">s </w:t>
      </w:r>
      <w:r w:rsidRPr="001C5D9D">
        <w:rPr>
          <w:rFonts w:ascii="Times New Roman" w:eastAsia="宋体" w:hAnsi="Times New Roman"/>
          <w:b/>
          <w:bCs/>
          <w:sz w:val="21"/>
          <w:szCs w:val="21"/>
          <w:lang w:eastAsia="zh-CN"/>
        </w:rPr>
        <w:t>preferred</w:t>
      </w:r>
      <w:r w:rsidRPr="001C5D9D">
        <w:rPr>
          <w:rFonts w:ascii="Times New Roman" w:eastAsia="宋体" w:hAnsi="Times New Roman" w:hint="eastAsia"/>
          <w:b/>
          <w:bCs/>
          <w:sz w:val="21"/>
          <w:szCs w:val="21"/>
          <w:lang w:eastAsia="zh-CN"/>
        </w:rPr>
        <w:t xml:space="preserve"> to apply adaptation of transmitted SSB number within a SSB burst with other SSB </w:t>
      </w:r>
      <w:r w:rsidRPr="001C5D9D">
        <w:rPr>
          <w:rFonts w:ascii="Times New Roman" w:eastAsia="宋体" w:hAnsi="Times New Roman"/>
          <w:b/>
          <w:bCs/>
          <w:sz w:val="21"/>
          <w:szCs w:val="21"/>
          <w:lang w:eastAsia="zh-CN"/>
        </w:rPr>
        <w:t>adaptation</w:t>
      </w:r>
      <w:r w:rsidRPr="001C5D9D">
        <w:rPr>
          <w:rFonts w:ascii="Times New Roman" w:eastAsia="宋体" w:hAnsi="Times New Roman" w:hint="eastAsia"/>
          <w:b/>
          <w:bCs/>
          <w:sz w:val="21"/>
          <w:szCs w:val="21"/>
          <w:lang w:eastAsia="zh-CN"/>
        </w:rPr>
        <w:t xml:space="preserve"> approaches for further NES gain.</w:t>
      </w:r>
    </w:p>
    <w:p w14:paraId="2814E571" w14:textId="77777777" w:rsidR="00137268" w:rsidRPr="00776F8C" w:rsidRDefault="00137268" w:rsidP="00137268">
      <w:pPr>
        <w:ind w:left="1132" w:hangingChars="537" w:hanging="1132"/>
        <w:rPr>
          <w:rFonts w:ascii="Times New Roman" w:eastAsia="宋体" w:hAnsi="Times New Roman"/>
          <w:b/>
          <w:bCs/>
          <w:sz w:val="21"/>
          <w:szCs w:val="21"/>
          <w:lang w:eastAsia="zh-CN"/>
        </w:rPr>
      </w:pPr>
      <w:r w:rsidRPr="00776F8C">
        <w:rPr>
          <w:rFonts w:ascii="Times New Roman" w:eastAsia="宋体" w:hAnsi="Times New Roman" w:hint="eastAsia"/>
          <w:b/>
          <w:bCs/>
          <w:sz w:val="21"/>
          <w:szCs w:val="21"/>
          <w:lang w:eastAsia="zh-CN"/>
        </w:rPr>
        <w:t xml:space="preserve">Proposal 4: </w:t>
      </w:r>
      <w:proofErr w:type="spellStart"/>
      <w:r w:rsidRPr="00776F8C">
        <w:rPr>
          <w:rFonts w:ascii="Times New Roman" w:eastAsia="宋体" w:hAnsi="Times New Roman" w:hint="eastAsia"/>
          <w:b/>
          <w:bCs/>
          <w:sz w:val="21"/>
          <w:szCs w:val="21"/>
          <w:lang w:eastAsia="zh-CN"/>
        </w:rPr>
        <w:t>Cellbar</w:t>
      </w:r>
      <w:proofErr w:type="spellEnd"/>
      <w:r w:rsidRPr="00776F8C">
        <w:rPr>
          <w:rFonts w:ascii="Times New Roman" w:eastAsia="宋体" w:hAnsi="Times New Roman" w:hint="eastAsia"/>
          <w:b/>
          <w:bCs/>
          <w:sz w:val="21"/>
          <w:szCs w:val="21"/>
          <w:lang w:eastAsia="zh-CN"/>
        </w:rPr>
        <w:t xml:space="preserve"> mechanism can be considered to prevent legacy UEs</w:t>
      </w:r>
      <w:r w:rsidRPr="00776F8C">
        <w:rPr>
          <w:rFonts w:ascii="Times New Roman" w:eastAsia="宋体" w:hAnsi="Times New Roman"/>
          <w:b/>
          <w:bCs/>
          <w:sz w:val="21"/>
          <w:szCs w:val="21"/>
          <w:lang w:eastAsia="zh-CN"/>
        </w:rPr>
        <w:t>’</w:t>
      </w:r>
      <w:r w:rsidRPr="00776F8C">
        <w:rPr>
          <w:rFonts w:ascii="Times New Roman" w:eastAsia="宋体" w:hAnsi="Times New Roman" w:hint="eastAsia"/>
          <w:b/>
          <w:bCs/>
          <w:sz w:val="21"/>
          <w:szCs w:val="21"/>
          <w:lang w:eastAsia="zh-CN"/>
        </w:rPr>
        <w:t xml:space="preserve"> access to NES cell applying Cell DTX for SSB adaptation.</w:t>
      </w:r>
    </w:p>
    <w:p w14:paraId="44B2F28C" w14:textId="1248C661" w:rsidR="00137268" w:rsidRPr="00694D52" w:rsidRDefault="00137268" w:rsidP="00137268">
      <w:pPr>
        <w:spacing w:beforeLines="50" w:before="156" w:after="0" w:line="288" w:lineRule="auto"/>
        <w:ind w:left="1132" w:hangingChars="537" w:hanging="1132"/>
        <w:jc w:val="left"/>
        <w:rPr>
          <w:rFonts w:ascii="Times New Roman" w:eastAsia="宋体" w:hAnsi="Times New Roman"/>
          <w:b/>
          <w:bCs/>
          <w:sz w:val="21"/>
          <w:lang w:val="en-US" w:eastAsia="zh-CN"/>
        </w:rPr>
      </w:pPr>
      <w:r w:rsidRPr="00694D52">
        <w:rPr>
          <w:rFonts w:ascii="Times New Roman" w:eastAsia="宋体" w:hAnsi="Times New Roman" w:hint="eastAsia"/>
          <w:b/>
          <w:bCs/>
          <w:sz w:val="21"/>
          <w:lang w:val="en-US" w:eastAsia="zh-CN"/>
        </w:rPr>
        <w:lastRenderedPageBreak/>
        <w:t xml:space="preserve">Proposal </w:t>
      </w:r>
      <w:r>
        <w:rPr>
          <w:rFonts w:ascii="Times New Roman" w:eastAsia="宋体" w:hAnsi="Times New Roman" w:hint="eastAsia"/>
          <w:b/>
          <w:bCs/>
          <w:sz w:val="21"/>
          <w:lang w:val="en-US" w:eastAsia="zh-CN"/>
        </w:rPr>
        <w:t>5</w:t>
      </w:r>
      <w:r w:rsidRPr="00694D52">
        <w:rPr>
          <w:rFonts w:ascii="Times New Roman" w:eastAsia="宋体" w:hAnsi="Times New Roman" w:hint="eastAsia"/>
          <w:b/>
          <w:bCs/>
          <w:sz w:val="21"/>
          <w:lang w:val="en-US" w:eastAsia="zh-CN"/>
        </w:rPr>
        <w:t xml:space="preserve">: </w:t>
      </w:r>
      <w:r w:rsidRPr="00694D52">
        <w:rPr>
          <w:rFonts w:ascii="Times New Roman" w:eastAsia="宋体" w:hAnsi="Times New Roman"/>
          <w:b/>
          <w:bCs/>
          <w:sz w:val="21"/>
          <w:lang w:val="en-US" w:eastAsia="zh-CN"/>
        </w:rPr>
        <w:t>PRACH adaptation shall not change the spatial information for RO (mapping of the association period and association pattern period).</w:t>
      </w:r>
    </w:p>
    <w:p w14:paraId="200FBE2D" w14:textId="4EE2CAC7" w:rsidR="00137268" w:rsidRPr="00694D52" w:rsidRDefault="00137268" w:rsidP="00137268">
      <w:pPr>
        <w:spacing w:beforeLines="50" w:before="156" w:after="0" w:line="288" w:lineRule="auto"/>
        <w:jc w:val="left"/>
        <w:rPr>
          <w:rFonts w:ascii="Times New Roman" w:eastAsia="宋体" w:hAnsi="Times New Roman"/>
          <w:b/>
          <w:bCs/>
          <w:sz w:val="21"/>
          <w:szCs w:val="21"/>
          <w:lang w:val="en-US" w:eastAsia="zh-CN"/>
        </w:rPr>
      </w:pPr>
      <w:r w:rsidRPr="00694D52">
        <w:rPr>
          <w:rFonts w:ascii="Times New Roman" w:eastAsia="宋体" w:hAnsi="Times New Roman" w:hint="eastAsia"/>
          <w:b/>
          <w:bCs/>
          <w:sz w:val="21"/>
          <w:szCs w:val="21"/>
          <w:lang w:val="en-US" w:eastAsia="zh-CN"/>
        </w:rPr>
        <w:t xml:space="preserve">Proposal </w:t>
      </w:r>
      <w:r>
        <w:rPr>
          <w:rFonts w:ascii="Times New Roman" w:eastAsia="宋体" w:hAnsi="Times New Roman" w:hint="eastAsia"/>
          <w:b/>
          <w:bCs/>
          <w:sz w:val="21"/>
          <w:szCs w:val="21"/>
          <w:lang w:val="en-US" w:eastAsia="zh-CN"/>
        </w:rPr>
        <w:t>6</w:t>
      </w:r>
      <w:r w:rsidRPr="00694D52">
        <w:rPr>
          <w:rFonts w:ascii="Times New Roman" w:eastAsia="宋体" w:hAnsi="Times New Roman" w:hint="eastAsia"/>
          <w:b/>
          <w:bCs/>
          <w:sz w:val="21"/>
          <w:szCs w:val="21"/>
          <w:lang w:val="en-US" w:eastAsia="zh-CN"/>
        </w:rPr>
        <w:t xml:space="preserve">: </w:t>
      </w:r>
      <w:r w:rsidRPr="00694D52">
        <w:rPr>
          <w:rFonts w:ascii="Times New Roman" w:eastAsia="宋体" w:hAnsi="Times New Roman"/>
          <w:b/>
          <w:bCs/>
          <w:sz w:val="21"/>
          <w:szCs w:val="21"/>
          <w:lang w:val="en-US" w:eastAsia="zh-CN"/>
        </w:rPr>
        <w:t>Support the following schemes for PRACH adaptation in time domain</w:t>
      </w:r>
      <w:r w:rsidRPr="00694D52">
        <w:rPr>
          <w:rFonts w:ascii="Times New Roman" w:eastAsia="宋体" w:hAnsi="Times New Roman" w:hint="eastAsia"/>
          <w:b/>
          <w:bCs/>
          <w:sz w:val="21"/>
          <w:szCs w:val="21"/>
          <w:lang w:val="en-US" w:eastAsia="zh-CN"/>
        </w:rPr>
        <w:t>,</w:t>
      </w:r>
    </w:p>
    <w:p w14:paraId="16FF8B9B" w14:textId="19FBA5A0" w:rsidR="00137268" w:rsidRPr="00694D52" w:rsidRDefault="00137268" w:rsidP="00137268">
      <w:pPr>
        <w:numPr>
          <w:ilvl w:val="0"/>
          <w:numId w:val="35"/>
        </w:numPr>
        <w:spacing w:beforeLines="50" w:before="156" w:after="0" w:line="288" w:lineRule="auto"/>
        <w:ind w:leftChars="496" w:left="992" w:firstLine="0"/>
        <w:jc w:val="left"/>
        <w:rPr>
          <w:rFonts w:ascii="Times New Roman" w:eastAsia="宋体" w:hAnsi="Times New Roman"/>
          <w:b/>
          <w:bCs/>
          <w:i/>
          <w:iCs/>
          <w:sz w:val="21"/>
          <w:szCs w:val="21"/>
          <w:lang w:val="en-US" w:eastAsia="zh-CN"/>
        </w:rPr>
      </w:pPr>
      <w:proofErr w:type="spellStart"/>
      <w:r w:rsidRPr="00694D52">
        <w:rPr>
          <w:rFonts w:ascii="Times New Roman" w:eastAsia="宋体" w:hAnsi="Times New Roman"/>
          <w:b/>
          <w:bCs/>
          <w:sz w:val="21"/>
          <w:szCs w:val="21"/>
          <w:lang w:val="en-US" w:eastAsia="zh-CN"/>
        </w:rPr>
        <w:t>Opt</w:t>
      </w:r>
      <w:proofErr w:type="spellEnd"/>
      <w:r w:rsidRPr="00694D52">
        <w:rPr>
          <w:rFonts w:ascii="Times New Roman" w:eastAsia="宋体" w:hAnsi="Times New Roman"/>
          <w:b/>
          <w:bCs/>
          <w:sz w:val="21"/>
          <w:szCs w:val="21"/>
          <w:lang w:val="en-US" w:eastAsia="zh-CN"/>
        </w:rPr>
        <w:t xml:space="preserve"> 1</w:t>
      </w:r>
      <w:r w:rsidRPr="00694D52">
        <w:rPr>
          <w:rFonts w:ascii="Times New Roman" w:eastAsia="宋体" w:hAnsi="Times New Roman" w:hint="eastAsia"/>
          <w:b/>
          <w:bCs/>
          <w:sz w:val="21"/>
          <w:szCs w:val="21"/>
          <w:lang w:val="en-US" w:eastAsia="zh-CN"/>
        </w:rPr>
        <w:t xml:space="preserve">: There is one basic </w:t>
      </w:r>
      <w:proofErr w:type="spellStart"/>
      <w:r w:rsidRPr="00694D52">
        <w:rPr>
          <w:rFonts w:ascii="Times New Roman" w:eastAsia="宋体" w:hAnsi="Times New Roman" w:hint="eastAsia"/>
          <w:b/>
          <w:bCs/>
          <w:i/>
          <w:iCs/>
          <w:sz w:val="21"/>
          <w:szCs w:val="21"/>
          <w:lang w:val="en-US" w:eastAsia="zh-CN"/>
        </w:rPr>
        <w:t>prach-ConfigurationIndex</w:t>
      </w:r>
      <w:proofErr w:type="spellEnd"/>
      <w:r w:rsidRPr="00694D52">
        <w:rPr>
          <w:rFonts w:ascii="Times New Roman" w:eastAsia="宋体" w:hAnsi="Times New Roman" w:hint="eastAsia"/>
          <w:b/>
          <w:bCs/>
          <w:i/>
          <w:iCs/>
          <w:sz w:val="21"/>
          <w:szCs w:val="21"/>
          <w:lang w:val="en-US" w:eastAsia="zh-CN"/>
        </w:rPr>
        <w:t xml:space="preserve"> </w:t>
      </w:r>
      <w:r w:rsidRPr="00694D52">
        <w:rPr>
          <w:rFonts w:ascii="Times New Roman" w:eastAsia="宋体" w:hAnsi="Times New Roman" w:hint="eastAsia"/>
          <w:b/>
          <w:bCs/>
          <w:sz w:val="21"/>
          <w:szCs w:val="21"/>
          <w:lang w:val="en-US" w:eastAsia="zh-CN"/>
        </w:rPr>
        <w:t xml:space="preserve">configured without adaption and another </w:t>
      </w:r>
      <w:proofErr w:type="spellStart"/>
      <w:r w:rsidRPr="00694D52">
        <w:rPr>
          <w:rFonts w:ascii="Times New Roman" w:eastAsia="宋体" w:hAnsi="Times New Roman" w:hint="eastAsia"/>
          <w:b/>
          <w:bCs/>
          <w:i/>
          <w:iCs/>
          <w:sz w:val="21"/>
          <w:szCs w:val="21"/>
          <w:lang w:val="en-US" w:eastAsia="zh-CN"/>
        </w:rPr>
        <w:t>prach-ConfigurationIndex</w:t>
      </w:r>
      <w:proofErr w:type="spellEnd"/>
      <w:r w:rsidRPr="00694D52">
        <w:rPr>
          <w:rFonts w:ascii="Times New Roman" w:eastAsia="宋体" w:hAnsi="Times New Roman" w:hint="eastAsia"/>
          <w:b/>
          <w:bCs/>
          <w:i/>
          <w:iCs/>
          <w:sz w:val="21"/>
          <w:szCs w:val="21"/>
          <w:lang w:val="en-US" w:eastAsia="zh-CN"/>
        </w:rPr>
        <w:t xml:space="preserve"> </w:t>
      </w:r>
      <w:r w:rsidRPr="00694D52">
        <w:rPr>
          <w:rFonts w:ascii="Times New Roman" w:eastAsia="宋体" w:hAnsi="Times New Roman" w:hint="eastAsia"/>
          <w:b/>
          <w:bCs/>
          <w:sz w:val="21"/>
          <w:szCs w:val="21"/>
          <w:lang w:val="en-US" w:eastAsia="zh-CN"/>
        </w:rPr>
        <w:t>configured for adaption</w:t>
      </w:r>
      <w:r>
        <w:rPr>
          <w:rFonts w:ascii="Times New Roman" w:eastAsia="宋体" w:hAnsi="Times New Roman" w:hint="eastAsia"/>
          <w:b/>
          <w:bCs/>
          <w:sz w:val="21"/>
          <w:szCs w:val="21"/>
          <w:lang w:val="en-US" w:eastAsia="zh-CN"/>
        </w:rPr>
        <w:t>;</w:t>
      </w:r>
    </w:p>
    <w:p w14:paraId="649B892E" w14:textId="328D5700" w:rsidR="00137268" w:rsidRPr="00694D52" w:rsidRDefault="00137268" w:rsidP="00137268">
      <w:pPr>
        <w:numPr>
          <w:ilvl w:val="0"/>
          <w:numId w:val="35"/>
        </w:numPr>
        <w:spacing w:beforeLines="50" w:before="156" w:after="0" w:line="288" w:lineRule="auto"/>
        <w:ind w:leftChars="496" w:left="992" w:firstLine="0"/>
        <w:jc w:val="left"/>
        <w:rPr>
          <w:rFonts w:ascii="Times New Roman" w:eastAsia="宋体" w:hAnsi="Times New Roman"/>
          <w:b/>
          <w:bCs/>
          <w:i/>
          <w:iCs/>
          <w:sz w:val="21"/>
          <w:szCs w:val="21"/>
          <w:lang w:val="en-US" w:eastAsia="zh-CN"/>
        </w:rPr>
      </w:pPr>
      <w:proofErr w:type="spellStart"/>
      <w:r w:rsidRPr="00694D52">
        <w:rPr>
          <w:rFonts w:ascii="Times New Roman" w:eastAsia="宋体" w:hAnsi="Times New Roman"/>
          <w:b/>
          <w:bCs/>
          <w:sz w:val="21"/>
          <w:szCs w:val="21"/>
          <w:lang w:val="en-US" w:eastAsia="zh-CN"/>
        </w:rPr>
        <w:t>Opt</w:t>
      </w:r>
      <w:proofErr w:type="spellEnd"/>
      <w:r w:rsidRPr="00694D52">
        <w:rPr>
          <w:rFonts w:ascii="Times New Roman" w:eastAsia="宋体" w:hAnsi="Times New Roman"/>
          <w:b/>
          <w:bCs/>
          <w:sz w:val="21"/>
          <w:szCs w:val="21"/>
          <w:lang w:val="en-US" w:eastAsia="zh-CN"/>
        </w:rPr>
        <w:t xml:space="preserve"> 2</w:t>
      </w:r>
      <w:r w:rsidRPr="00694D52">
        <w:rPr>
          <w:rFonts w:ascii="Times New Roman" w:eastAsia="宋体" w:hAnsi="Times New Roman" w:hint="eastAsia"/>
          <w:b/>
          <w:bCs/>
          <w:sz w:val="21"/>
          <w:szCs w:val="21"/>
          <w:lang w:val="en-US" w:eastAsia="zh-CN"/>
        </w:rPr>
        <w:t>:</w:t>
      </w:r>
      <w:r w:rsidRPr="00694D52">
        <w:rPr>
          <w:rFonts w:ascii="Times New Roman" w:eastAsia="宋体" w:hAnsi="Times New Roman"/>
          <w:b/>
          <w:bCs/>
          <w:sz w:val="21"/>
          <w:szCs w:val="21"/>
          <w:lang w:val="en-US" w:eastAsia="zh-CN"/>
        </w:rPr>
        <w:t xml:space="preserve"> </w:t>
      </w:r>
      <w:r w:rsidRPr="00694D52">
        <w:rPr>
          <w:rFonts w:ascii="Times New Roman" w:eastAsia="宋体" w:hAnsi="Times New Roman" w:hint="eastAsia"/>
          <w:b/>
          <w:bCs/>
          <w:sz w:val="21"/>
          <w:szCs w:val="21"/>
          <w:lang w:val="en-US" w:eastAsia="zh-CN"/>
        </w:rPr>
        <w:t xml:space="preserve">Adaption between two </w:t>
      </w:r>
      <w:proofErr w:type="spellStart"/>
      <w:r w:rsidRPr="00694D52">
        <w:rPr>
          <w:rFonts w:ascii="Times New Roman" w:eastAsia="宋体" w:hAnsi="Times New Roman" w:hint="eastAsia"/>
          <w:b/>
          <w:bCs/>
          <w:i/>
          <w:iCs/>
          <w:sz w:val="21"/>
          <w:szCs w:val="21"/>
          <w:lang w:val="en-US" w:eastAsia="zh-CN"/>
        </w:rPr>
        <w:t>prach-ConfigurationIndex</w:t>
      </w:r>
      <w:proofErr w:type="spellEnd"/>
      <w:r>
        <w:rPr>
          <w:rFonts w:ascii="Times New Roman" w:eastAsia="宋体" w:hAnsi="Times New Roman" w:hint="eastAsia"/>
          <w:b/>
          <w:bCs/>
          <w:i/>
          <w:iCs/>
          <w:sz w:val="21"/>
          <w:szCs w:val="21"/>
          <w:lang w:val="en-US" w:eastAsia="zh-CN"/>
        </w:rPr>
        <w:t>;</w:t>
      </w:r>
    </w:p>
    <w:p w14:paraId="3DEA9BAD" w14:textId="77777777" w:rsidR="00137268" w:rsidRPr="00694D52" w:rsidRDefault="00137268" w:rsidP="00137268">
      <w:pPr>
        <w:numPr>
          <w:ilvl w:val="0"/>
          <w:numId w:val="33"/>
        </w:numPr>
        <w:snapToGrid w:val="0"/>
        <w:spacing w:beforeLines="50" w:before="156" w:after="0" w:line="288" w:lineRule="auto"/>
        <w:ind w:leftChars="496" w:left="992" w:firstLine="0"/>
        <w:jc w:val="left"/>
        <w:rPr>
          <w:rFonts w:ascii="Times New Roman" w:eastAsia="宋体" w:hAnsi="Times New Roman"/>
          <w:b/>
          <w:bCs/>
          <w:sz w:val="21"/>
          <w:szCs w:val="21"/>
          <w:lang w:val="en-US" w:eastAsia="zh-CN"/>
        </w:rPr>
      </w:pPr>
      <w:proofErr w:type="spellStart"/>
      <w:r w:rsidRPr="00694D52">
        <w:rPr>
          <w:rFonts w:ascii="Times New Roman" w:eastAsia="宋体" w:hAnsi="Times New Roman"/>
          <w:b/>
          <w:bCs/>
          <w:sz w:val="21"/>
          <w:szCs w:val="21"/>
          <w:lang w:val="en-US" w:eastAsia="zh-CN"/>
        </w:rPr>
        <w:t>Opt</w:t>
      </w:r>
      <w:proofErr w:type="spellEnd"/>
      <w:r w:rsidRPr="00694D52">
        <w:rPr>
          <w:rFonts w:ascii="Times New Roman" w:eastAsia="宋体" w:hAnsi="Times New Roman"/>
          <w:b/>
          <w:bCs/>
          <w:sz w:val="21"/>
          <w:szCs w:val="21"/>
          <w:lang w:val="en-US" w:eastAsia="zh-CN"/>
        </w:rPr>
        <w:t xml:space="preserve"> 3: Introduce a Cell DRX-wise cycle for PRACH</w:t>
      </w:r>
    </w:p>
    <w:p w14:paraId="6C632040" w14:textId="34F0AA2F" w:rsidR="00137268" w:rsidRPr="009376E5" w:rsidRDefault="00137268" w:rsidP="00137268">
      <w:pPr>
        <w:rPr>
          <w:rFonts w:ascii="Times New Roman" w:eastAsia="宋体" w:hAnsi="Times New Roman"/>
          <w:b/>
          <w:bCs/>
          <w:sz w:val="21"/>
          <w:szCs w:val="21"/>
          <w:lang w:eastAsia="zh-CN"/>
        </w:rPr>
      </w:pPr>
      <w:r w:rsidRPr="009376E5">
        <w:rPr>
          <w:rFonts w:ascii="Times New Roman" w:eastAsia="宋体" w:hAnsi="Times New Roman" w:hint="eastAsia"/>
          <w:b/>
          <w:bCs/>
          <w:sz w:val="21"/>
          <w:szCs w:val="21"/>
          <w:lang w:eastAsia="zh-CN"/>
        </w:rPr>
        <w:t xml:space="preserve">Proposal </w:t>
      </w:r>
      <w:r>
        <w:rPr>
          <w:rFonts w:ascii="Times New Roman" w:eastAsia="宋体" w:hAnsi="Times New Roman" w:hint="eastAsia"/>
          <w:b/>
          <w:bCs/>
          <w:sz w:val="21"/>
          <w:szCs w:val="21"/>
          <w:lang w:eastAsia="zh-CN"/>
        </w:rPr>
        <w:t>7</w:t>
      </w:r>
      <w:r w:rsidRPr="009376E5">
        <w:rPr>
          <w:rFonts w:ascii="Times New Roman" w:eastAsia="宋体" w:hAnsi="Times New Roman" w:hint="eastAsia"/>
          <w:b/>
          <w:bCs/>
          <w:sz w:val="21"/>
          <w:szCs w:val="21"/>
          <w:lang w:eastAsia="zh-CN"/>
        </w:rPr>
        <w:t>: Paging DRX cycle is not adapted to avoid paging latency increasing.</w:t>
      </w:r>
    </w:p>
    <w:p w14:paraId="31D92060" w14:textId="7B03C1CE" w:rsidR="00137268" w:rsidRPr="002F0564" w:rsidRDefault="00137268" w:rsidP="00137268">
      <w:pPr>
        <w:rPr>
          <w:rFonts w:ascii="Times New Roman" w:eastAsia="宋体" w:hAnsi="Times New Roman"/>
          <w:b/>
          <w:bCs/>
          <w:sz w:val="21"/>
          <w:szCs w:val="21"/>
          <w:lang w:eastAsia="zh-CN"/>
        </w:rPr>
      </w:pPr>
      <w:r w:rsidRPr="002F0564">
        <w:rPr>
          <w:rFonts w:ascii="Times New Roman" w:eastAsia="宋体" w:hAnsi="Times New Roman" w:hint="eastAsia"/>
          <w:b/>
          <w:bCs/>
          <w:sz w:val="21"/>
          <w:szCs w:val="21"/>
          <w:lang w:eastAsia="zh-CN"/>
        </w:rPr>
        <w:t xml:space="preserve">Proposal </w:t>
      </w:r>
      <w:r>
        <w:rPr>
          <w:rFonts w:ascii="Times New Roman" w:eastAsia="宋体" w:hAnsi="Times New Roman" w:hint="eastAsia"/>
          <w:b/>
          <w:bCs/>
          <w:sz w:val="21"/>
          <w:szCs w:val="21"/>
          <w:lang w:eastAsia="zh-CN"/>
        </w:rPr>
        <w:t>8</w:t>
      </w:r>
      <w:r w:rsidRPr="002F0564">
        <w:rPr>
          <w:rFonts w:ascii="Times New Roman" w:eastAsia="宋体" w:hAnsi="Times New Roman" w:hint="eastAsia"/>
          <w:b/>
          <w:bCs/>
          <w:sz w:val="21"/>
          <w:szCs w:val="21"/>
          <w:lang w:eastAsia="zh-CN"/>
        </w:rPr>
        <w:t>: For paging occasion adaptation, the following approaches can be considered with high priority:</w:t>
      </w:r>
    </w:p>
    <w:p w14:paraId="71BBD6B8" w14:textId="3DC09271" w:rsidR="00137268" w:rsidRPr="002F0564" w:rsidRDefault="00137268" w:rsidP="00137268">
      <w:pPr>
        <w:pStyle w:val="af5"/>
        <w:numPr>
          <w:ilvl w:val="0"/>
          <w:numId w:val="39"/>
        </w:numPr>
        <w:rPr>
          <w:rFonts w:ascii="Times New Roman" w:hAnsi="Times New Roman"/>
          <w:b/>
          <w:bCs/>
          <w:lang w:eastAsia="zh-CN"/>
        </w:rPr>
      </w:pPr>
      <w:r>
        <w:rPr>
          <w:rFonts w:ascii="Times New Roman" w:hAnsi="Times New Roman" w:hint="eastAsia"/>
          <w:b/>
          <w:bCs/>
          <w:lang w:eastAsia="zh-CN"/>
        </w:rPr>
        <w:t>Adaptation of the</w:t>
      </w:r>
      <w:r w:rsidRPr="002F0564">
        <w:rPr>
          <w:rFonts w:ascii="Times New Roman" w:hAnsi="Times New Roman"/>
          <w:b/>
          <w:bCs/>
          <w:lang w:eastAsia="zh-CN"/>
        </w:rPr>
        <w:t xml:space="preserve"> configured PO numbers</w:t>
      </w:r>
      <w:r w:rsidRPr="002F0564">
        <w:rPr>
          <w:rFonts w:ascii="Times New Roman" w:hAnsi="Times New Roman" w:hint="eastAsia"/>
          <w:b/>
          <w:bCs/>
          <w:lang w:eastAsia="zh-CN"/>
        </w:rPr>
        <w:t xml:space="preserve"> by right parameter configuration</w:t>
      </w:r>
      <w:r>
        <w:rPr>
          <w:rFonts w:ascii="Times New Roman" w:hAnsi="Times New Roman" w:hint="eastAsia"/>
          <w:b/>
          <w:bCs/>
          <w:lang w:eastAsia="zh-CN"/>
        </w:rPr>
        <w:t>;</w:t>
      </w:r>
    </w:p>
    <w:p w14:paraId="6EBD9955" w14:textId="11D4C7AC" w:rsidR="00137268" w:rsidRPr="00137268" w:rsidRDefault="00137268" w:rsidP="00137268">
      <w:pPr>
        <w:pStyle w:val="af5"/>
        <w:numPr>
          <w:ilvl w:val="0"/>
          <w:numId w:val="39"/>
        </w:numPr>
        <w:rPr>
          <w:rFonts w:ascii="Times New Roman" w:hAnsi="Times New Roman"/>
          <w:b/>
          <w:bCs/>
          <w:lang w:eastAsia="zh-CN"/>
        </w:rPr>
      </w:pPr>
      <w:r w:rsidRPr="002F0564">
        <w:rPr>
          <w:rFonts w:ascii="Times New Roman" w:hAnsi="Times New Roman"/>
          <w:b/>
          <w:bCs/>
          <w:lang w:eastAsia="zh-CN"/>
        </w:rPr>
        <w:t>Mute P</w:t>
      </w:r>
      <w:r w:rsidRPr="002F0564">
        <w:rPr>
          <w:rFonts w:ascii="Times New Roman" w:hAnsi="Times New Roman" w:hint="eastAsia"/>
          <w:b/>
          <w:bCs/>
          <w:lang w:eastAsia="zh-CN"/>
        </w:rPr>
        <w:t xml:space="preserve">Os </w:t>
      </w:r>
      <w:r w:rsidR="006F1C91">
        <w:rPr>
          <w:rFonts w:ascii="Times New Roman" w:hAnsi="Times New Roman" w:hint="eastAsia"/>
          <w:b/>
          <w:bCs/>
          <w:lang w:eastAsia="zh-CN"/>
        </w:rPr>
        <w:t>on which</w:t>
      </w:r>
      <w:r w:rsidRPr="002F0564">
        <w:rPr>
          <w:rFonts w:ascii="Times New Roman" w:hAnsi="Times New Roman" w:hint="eastAsia"/>
          <w:b/>
          <w:bCs/>
          <w:lang w:eastAsia="zh-CN"/>
        </w:rPr>
        <w:t xml:space="preserve"> there</w:t>
      </w:r>
      <w:r w:rsidRPr="002F0564">
        <w:rPr>
          <w:rFonts w:ascii="Times New Roman" w:hAnsi="Times New Roman"/>
          <w:b/>
          <w:bCs/>
          <w:lang w:eastAsia="zh-CN"/>
        </w:rPr>
        <w:t>’</w:t>
      </w:r>
      <w:r w:rsidRPr="002F0564">
        <w:rPr>
          <w:rFonts w:ascii="Times New Roman" w:hAnsi="Times New Roman" w:hint="eastAsia"/>
          <w:b/>
          <w:bCs/>
          <w:lang w:eastAsia="zh-CN"/>
        </w:rPr>
        <w:t>s no related</w:t>
      </w:r>
      <w:r w:rsidRPr="002F0564">
        <w:rPr>
          <w:rFonts w:ascii="Times New Roman" w:hAnsi="Times New Roman"/>
          <w:b/>
          <w:bCs/>
          <w:lang w:eastAsia="zh-CN"/>
        </w:rPr>
        <w:t xml:space="preserve"> UE</w:t>
      </w:r>
      <w:r w:rsidRPr="002F0564">
        <w:rPr>
          <w:rFonts w:ascii="Times New Roman" w:hAnsi="Times New Roman" w:hint="eastAsia"/>
          <w:b/>
          <w:bCs/>
          <w:lang w:eastAsia="zh-CN"/>
        </w:rPr>
        <w:t xml:space="preserve">s </w:t>
      </w:r>
      <w:r w:rsidRPr="002F0564">
        <w:rPr>
          <w:rFonts w:ascii="Times New Roman" w:hAnsi="Times New Roman"/>
          <w:b/>
          <w:bCs/>
          <w:lang w:eastAsia="zh-CN"/>
        </w:rPr>
        <w:t>paged</w:t>
      </w:r>
      <w:r>
        <w:rPr>
          <w:rFonts w:ascii="Times New Roman" w:hAnsi="Times New Roman" w:hint="eastAsia"/>
          <w:b/>
          <w:bCs/>
          <w:lang w:eastAsia="zh-CN"/>
        </w:rPr>
        <w:t>,</w:t>
      </w:r>
    </w:p>
    <w:p w14:paraId="63966B90" w14:textId="4A7B69AF" w:rsidR="00065400" w:rsidRPr="00137268" w:rsidRDefault="00137268" w:rsidP="00065400">
      <w:pPr>
        <w:ind w:left="996" w:hangingChars="496" w:hanging="996"/>
        <w:rPr>
          <w:rFonts w:ascii="Times New Roman" w:hAnsi="Times New Roman"/>
          <w:b/>
          <w:bCs/>
          <w:u w:val="single"/>
          <w:lang w:eastAsia="zh-CN"/>
        </w:rPr>
      </w:pPr>
      <w:r w:rsidRPr="00137268">
        <w:rPr>
          <w:rFonts w:ascii="Times New Roman" w:hAnsi="Times New Roman" w:hint="eastAsia"/>
          <w:b/>
          <w:bCs/>
          <w:u w:val="single"/>
          <w:lang w:eastAsia="zh-CN"/>
        </w:rPr>
        <w:t>Observations:</w:t>
      </w:r>
    </w:p>
    <w:p w14:paraId="55A60C40" w14:textId="77777777" w:rsidR="00137268" w:rsidRPr="00D434B8" w:rsidRDefault="00137268" w:rsidP="00137268">
      <w:pPr>
        <w:ind w:left="1417" w:hangingChars="672" w:hanging="1417"/>
        <w:rPr>
          <w:rFonts w:ascii="Times New Roman" w:eastAsia="宋体" w:hAnsi="Times New Roman"/>
          <w:b/>
          <w:bCs/>
          <w:sz w:val="21"/>
          <w:szCs w:val="21"/>
          <w:lang w:val="en-US" w:eastAsia="zh-CN"/>
        </w:rPr>
      </w:pPr>
      <w:r w:rsidRPr="00D434B8">
        <w:rPr>
          <w:rFonts w:ascii="Times New Roman" w:eastAsia="宋体" w:hAnsi="Times New Roman" w:hint="eastAsia"/>
          <w:b/>
          <w:bCs/>
          <w:sz w:val="21"/>
          <w:szCs w:val="21"/>
          <w:lang w:val="en-US" w:eastAsia="zh-CN"/>
        </w:rPr>
        <w:t>Observation 1</w:t>
      </w:r>
      <w:r>
        <w:rPr>
          <w:rFonts w:ascii="Times New Roman" w:eastAsia="宋体" w:hAnsi="Times New Roman" w:hint="eastAsia"/>
          <w:b/>
          <w:bCs/>
          <w:sz w:val="21"/>
          <w:szCs w:val="21"/>
          <w:lang w:val="en-US" w:eastAsia="zh-CN"/>
        </w:rPr>
        <w:t xml:space="preserve">: </w:t>
      </w:r>
      <w:r w:rsidRPr="00D434B8">
        <w:rPr>
          <w:rFonts w:ascii="Times New Roman" w:eastAsia="宋体" w:hAnsi="Times New Roman" w:hint="eastAsia"/>
          <w:b/>
          <w:bCs/>
          <w:sz w:val="21"/>
          <w:szCs w:val="21"/>
          <w:lang w:val="en-US" w:eastAsia="zh-CN"/>
        </w:rPr>
        <w:t>Current mechanism support the reconfiguration of serving cell SSB periodicity for energy saving.</w:t>
      </w:r>
    </w:p>
    <w:p w14:paraId="5E30D614" w14:textId="77777777" w:rsidR="00137268" w:rsidRPr="009376E5" w:rsidRDefault="00137268" w:rsidP="00137268">
      <w:pPr>
        <w:ind w:left="1417" w:hangingChars="672" w:hanging="1417"/>
        <w:rPr>
          <w:rFonts w:ascii="Times New Roman" w:eastAsia="宋体" w:hAnsi="Times New Roman"/>
          <w:b/>
          <w:bCs/>
          <w:sz w:val="21"/>
          <w:szCs w:val="21"/>
          <w:lang w:val="en-US" w:eastAsia="zh-CN"/>
        </w:rPr>
      </w:pPr>
      <w:r w:rsidRPr="009376E5">
        <w:rPr>
          <w:rFonts w:ascii="Times New Roman" w:eastAsia="宋体" w:hAnsi="Times New Roman" w:hint="eastAsia"/>
          <w:b/>
          <w:bCs/>
          <w:sz w:val="21"/>
          <w:szCs w:val="21"/>
          <w:lang w:val="en-US" w:eastAsia="zh-CN"/>
        </w:rPr>
        <w:t xml:space="preserve">Observation </w:t>
      </w:r>
      <w:r>
        <w:rPr>
          <w:rFonts w:ascii="Times New Roman" w:eastAsia="宋体" w:hAnsi="Times New Roman" w:hint="eastAsia"/>
          <w:b/>
          <w:bCs/>
          <w:sz w:val="21"/>
          <w:szCs w:val="21"/>
          <w:lang w:val="en-US" w:eastAsia="zh-CN"/>
        </w:rPr>
        <w:t>2</w:t>
      </w:r>
      <w:r w:rsidRPr="009376E5">
        <w:rPr>
          <w:rFonts w:ascii="Times New Roman" w:eastAsia="宋体" w:hAnsi="Times New Roman" w:hint="eastAsia"/>
          <w:b/>
          <w:bCs/>
          <w:sz w:val="21"/>
          <w:szCs w:val="21"/>
          <w:lang w:val="en-US" w:eastAsia="zh-CN"/>
        </w:rPr>
        <w:t xml:space="preserve">: </w:t>
      </w:r>
      <w:r>
        <w:rPr>
          <w:rFonts w:ascii="Times New Roman" w:eastAsia="宋体" w:hAnsi="Times New Roman" w:hint="eastAsia"/>
          <w:b/>
          <w:bCs/>
          <w:sz w:val="21"/>
          <w:szCs w:val="21"/>
          <w:lang w:val="en-US" w:eastAsia="zh-CN"/>
        </w:rPr>
        <w:t>S</w:t>
      </w:r>
      <w:r w:rsidRPr="009376E5">
        <w:rPr>
          <w:rFonts w:ascii="Times New Roman" w:eastAsia="宋体" w:hAnsi="Times New Roman" w:hint="eastAsia"/>
          <w:b/>
          <w:bCs/>
          <w:sz w:val="21"/>
          <w:szCs w:val="21"/>
          <w:lang w:val="en-US" w:eastAsia="zh-CN"/>
        </w:rPr>
        <w:t xml:space="preserve">imilar NES gain of adaptation based on two SSB configurations may be achieved like </w:t>
      </w:r>
      <w:r w:rsidRPr="009376E5">
        <w:rPr>
          <w:rFonts w:ascii="Times New Roman" w:eastAsia="宋体" w:hAnsi="Times New Roman"/>
          <w:b/>
          <w:bCs/>
          <w:sz w:val="21"/>
          <w:szCs w:val="21"/>
          <w:lang w:val="en-US" w:eastAsia="zh-CN"/>
        </w:rPr>
        <w:t>adaption</w:t>
      </w:r>
      <w:r w:rsidRPr="009376E5">
        <w:rPr>
          <w:rFonts w:ascii="Times New Roman" w:eastAsia="宋体" w:hAnsi="Times New Roman" w:hint="eastAsia"/>
          <w:b/>
          <w:bCs/>
          <w:sz w:val="21"/>
          <w:szCs w:val="21"/>
          <w:lang w:val="en-US" w:eastAsia="zh-CN"/>
        </w:rPr>
        <w:t xml:space="preserve"> SSB burst </w:t>
      </w:r>
      <w:r w:rsidRPr="009376E5">
        <w:rPr>
          <w:rFonts w:ascii="Times New Roman" w:eastAsia="宋体" w:hAnsi="Times New Roman"/>
          <w:b/>
          <w:bCs/>
          <w:sz w:val="21"/>
          <w:szCs w:val="21"/>
          <w:lang w:val="en-US" w:eastAsia="zh-CN"/>
        </w:rPr>
        <w:t>periodici</w:t>
      </w:r>
      <w:r w:rsidRPr="009376E5">
        <w:rPr>
          <w:rFonts w:ascii="Times New Roman" w:eastAsia="宋体" w:hAnsi="Times New Roman" w:hint="eastAsia"/>
          <w:b/>
          <w:bCs/>
          <w:sz w:val="21"/>
          <w:szCs w:val="21"/>
          <w:lang w:val="en-US" w:eastAsia="zh-CN"/>
        </w:rPr>
        <w:t>ty, but higher complexity is introduced to both network and UE side.</w:t>
      </w:r>
    </w:p>
    <w:p w14:paraId="1291AD83" w14:textId="77777777" w:rsidR="00137268" w:rsidRPr="009376E5" w:rsidRDefault="00137268" w:rsidP="00137268">
      <w:pPr>
        <w:rPr>
          <w:rFonts w:ascii="Times New Roman" w:eastAsia="宋体" w:hAnsi="Times New Roman"/>
          <w:b/>
          <w:bCs/>
          <w:sz w:val="21"/>
          <w:szCs w:val="21"/>
          <w:lang w:eastAsia="zh-CN"/>
        </w:rPr>
      </w:pPr>
      <w:r w:rsidRPr="009376E5">
        <w:rPr>
          <w:rFonts w:ascii="Times New Roman" w:eastAsia="宋体" w:hAnsi="Times New Roman" w:hint="eastAsia"/>
          <w:b/>
          <w:bCs/>
          <w:sz w:val="21"/>
          <w:szCs w:val="21"/>
          <w:lang w:eastAsia="zh-CN"/>
        </w:rPr>
        <w:t>Observation 3</w:t>
      </w:r>
      <w:r>
        <w:rPr>
          <w:rFonts w:ascii="Times New Roman" w:eastAsia="宋体" w:hAnsi="Times New Roman" w:hint="eastAsia"/>
          <w:b/>
          <w:bCs/>
          <w:sz w:val="21"/>
          <w:szCs w:val="21"/>
          <w:lang w:eastAsia="zh-CN"/>
        </w:rPr>
        <w:t>:</w:t>
      </w:r>
      <w:r w:rsidRPr="009376E5">
        <w:rPr>
          <w:rFonts w:ascii="Times New Roman" w:eastAsia="宋体" w:hAnsi="Times New Roman" w:hint="eastAsia"/>
          <w:b/>
          <w:bCs/>
          <w:sz w:val="21"/>
          <w:szCs w:val="21"/>
          <w:lang w:eastAsia="zh-CN"/>
        </w:rPr>
        <w:t xml:space="preserve"> NES gain of adaptation of transmitted SSB number within a SSB burst is relatively limited.</w:t>
      </w:r>
    </w:p>
    <w:p w14:paraId="79BA31CF" w14:textId="77777777" w:rsidR="00137268" w:rsidRPr="00896476" w:rsidRDefault="00137268" w:rsidP="00137268">
      <w:pPr>
        <w:ind w:left="1417" w:hangingChars="672" w:hanging="1417"/>
        <w:rPr>
          <w:rFonts w:ascii="Times New Roman" w:eastAsia="宋体" w:hAnsi="Times New Roman"/>
          <w:b/>
          <w:bCs/>
          <w:sz w:val="21"/>
          <w:szCs w:val="21"/>
          <w:lang w:eastAsia="zh-CN"/>
        </w:rPr>
      </w:pPr>
      <w:r w:rsidRPr="00896476">
        <w:rPr>
          <w:rFonts w:ascii="Times New Roman" w:eastAsia="宋体" w:hAnsi="Times New Roman" w:hint="eastAsia"/>
          <w:b/>
          <w:bCs/>
          <w:sz w:val="21"/>
          <w:szCs w:val="21"/>
          <w:lang w:eastAsia="zh-CN"/>
        </w:rPr>
        <w:t xml:space="preserve">Observation </w:t>
      </w:r>
      <w:r>
        <w:rPr>
          <w:rFonts w:ascii="Times New Roman" w:eastAsia="宋体" w:hAnsi="Times New Roman" w:hint="eastAsia"/>
          <w:b/>
          <w:bCs/>
          <w:sz w:val="21"/>
          <w:szCs w:val="21"/>
          <w:lang w:eastAsia="zh-CN"/>
        </w:rPr>
        <w:t>4</w:t>
      </w:r>
      <w:r w:rsidRPr="00896476">
        <w:rPr>
          <w:rFonts w:ascii="Times New Roman" w:eastAsia="宋体" w:hAnsi="Times New Roman" w:hint="eastAsia"/>
          <w:b/>
          <w:bCs/>
          <w:sz w:val="21"/>
          <w:szCs w:val="21"/>
          <w:lang w:eastAsia="zh-CN"/>
        </w:rPr>
        <w:t>: Generally, f</w:t>
      </w:r>
      <w:r w:rsidRPr="00896476">
        <w:rPr>
          <w:rFonts w:ascii="Times New Roman" w:eastAsia="宋体" w:hAnsi="Times New Roman"/>
          <w:b/>
          <w:bCs/>
          <w:sz w:val="21"/>
          <w:szCs w:val="21"/>
          <w:lang w:eastAsia="zh-CN"/>
        </w:rPr>
        <w:t>o</w:t>
      </w:r>
      <w:r w:rsidRPr="00896476">
        <w:rPr>
          <w:rFonts w:ascii="Times New Roman" w:eastAsia="宋体" w:hAnsi="Times New Roman" w:hint="eastAsia"/>
          <w:b/>
          <w:bCs/>
          <w:sz w:val="21"/>
          <w:szCs w:val="21"/>
          <w:lang w:eastAsia="zh-CN"/>
        </w:rPr>
        <w:t>r a cell apply NES techniques, the traffic load could be low and the false alarm issue due to less P</w:t>
      </w:r>
      <w:r w:rsidRPr="00896476">
        <w:rPr>
          <w:rFonts w:ascii="Times New Roman" w:eastAsia="宋体" w:hAnsi="Times New Roman"/>
          <w:b/>
          <w:bCs/>
          <w:sz w:val="21"/>
          <w:szCs w:val="21"/>
          <w:lang w:eastAsia="zh-CN"/>
        </w:rPr>
        <w:t>o</w:t>
      </w:r>
      <w:r w:rsidRPr="00896476">
        <w:rPr>
          <w:rFonts w:ascii="Times New Roman" w:eastAsia="宋体" w:hAnsi="Times New Roman" w:hint="eastAsia"/>
          <w:b/>
          <w:bCs/>
          <w:sz w:val="21"/>
          <w:szCs w:val="21"/>
          <w:lang w:eastAsia="zh-CN"/>
        </w:rPr>
        <w:t>s could not be serious.</w:t>
      </w:r>
    </w:p>
    <w:p w14:paraId="7715CD61" w14:textId="77777777" w:rsidR="00137268" w:rsidRPr="00137268" w:rsidRDefault="00137268" w:rsidP="00137268">
      <w:pPr>
        <w:rPr>
          <w:rFonts w:ascii="Times New Roman" w:eastAsia="宋体" w:hAnsi="Times New Roman"/>
          <w:b/>
          <w:bCs/>
          <w:sz w:val="21"/>
          <w:szCs w:val="21"/>
          <w:lang w:eastAsia="zh-CN"/>
        </w:rPr>
      </w:pPr>
      <w:r w:rsidRPr="00137268">
        <w:rPr>
          <w:rFonts w:ascii="Times New Roman" w:eastAsia="宋体" w:hAnsi="Times New Roman" w:hint="eastAsia"/>
          <w:b/>
          <w:bCs/>
          <w:sz w:val="21"/>
          <w:szCs w:val="21"/>
          <w:lang w:eastAsia="zh-CN"/>
        </w:rPr>
        <w:t>Observation 5: The network can identify which PO has paged UE or not.</w:t>
      </w:r>
    </w:p>
    <w:p w14:paraId="3376ED16" w14:textId="07A1EC95" w:rsidR="00137268" w:rsidRPr="00137268" w:rsidRDefault="00137268" w:rsidP="00137268">
      <w:pPr>
        <w:ind w:left="1417" w:hangingChars="672" w:hanging="1417"/>
        <w:rPr>
          <w:rFonts w:ascii="Times New Roman" w:eastAsia="宋体" w:hAnsi="Times New Roman"/>
          <w:b/>
          <w:bCs/>
          <w:sz w:val="21"/>
          <w:szCs w:val="21"/>
          <w:lang w:eastAsia="zh-CN"/>
        </w:rPr>
      </w:pPr>
      <w:r w:rsidRPr="009376E5">
        <w:rPr>
          <w:rFonts w:ascii="Times New Roman" w:eastAsia="宋体" w:hAnsi="Times New Roman" w:hint="eastAsia"/>
          <w:b/>
          <w:bCs/>
          <w:sz w:val="21"/>
          <w:szCs w:val="21"/>
          <w:lang w:eastAsia="zh-CN"/>
        </w:rPr>
        <w:t xml:space="preserve">Observation </w:t>
      </w:r>
      <w:r>
        <w:rPr>
          <w:rFonts w:ascii="Times New Roman" w:eastAsia="宋体" w:hAnsi="Times New Roman" w:hint="eastAsia"/>
          <w:b/>
          <w:bCs/>
          <w:sz w:val="21"/>
          <w:szCs w:val="21"/>
          <w:lang w:eastAsia="zh-CN"/>
        </w:rPr>
        <w:t>6</w:t>
      </w:r>
      <w:r w:rsidRPr="009376E5">
        <w:rPr>
          <w:rFonts w:ascii="Times New Roman" w:eastAsia="宋体" w:hAnsi="Times New Roman" w:hint="eastAsia"/>
          <w:b/>
          <w:bCs/>
          <w:sz w:val="21"/>
          <w:szCs w:val="21"/>
          <w:lang w:eastAsia="zh-CN"/>
        </w:rPr>
        <w:t xml:space="preserve">: In terms of </w:t>
      </w:r>
      <w:r w:rsidRPr="009376E5">
        <w:rPr>
          <w:rFonts w:ascii="Times New Roman" w:eastAsia="宋体" w:hAnsi="Times New Roman"/>
          <w:b/>
          <w:bCs/>
          <w:sz w:val="21"/>
          <w:szCs w:val="21"/>
          <w:lang w:eastAsia="zh-CN"/>
        </w:rPr>
        <w:t>the power consumption for paging transmission, without the previous approaches to reduce the number of POs actual transmitting Paging message, the energy consumption is not reduced for a DRX cycle</w:t>
      </w:r>
      <w:r w:rsidRPr="009376E5">
        <w:rPr>
          <w:rFonts w:ascii="Times New Roman" w:eastAsia="宋体" w:hAnsi="Times New Roman" w:hint="eastAsia"/>
          <w:b/>
          <w:bCs/>
          <w:sz w:val="21"/>
          <w:szCs w:val="21"/>
          <w:lang w:eastAsia="zh-CN"/>
        </w:rPr>
        <w:t>, if only PO/PF calculation formulas is adapted.</w:t>
      </w:r>
    </w:p>
    <w:p w14:paraId="51B76106" w14:textId="77777777" w:rsidR="003F754F" w:rsidRDefault="00404910">
      <w:pPr>
        <w:pStyle w:val="1"/>
      </w:pPr>
      <w:r>
        <w:t>References</w:t>
      </w:r>
    </w:p>
    <w:p w14:paraId="6760923E" w14:textId="77777777" w:rsidR="00137268" w:rsidRPr="001145BF" w:rsidRDefault="00000000" w:rsidP="00137268">
      <w:pPr>
        <w:pStyle w:val="af5"/>
        <w:numPr>
          <w:ilvl w:val="0"/>
          <w:numId w:val="6"/>
        </w:numPr>
        <w:rPr>
          <w:rFonts w:ascii="Times New Roman" w:hAnsi="Times New Roman"/>
          <w:lang w:eastAsia="zh-CN"/>
        </w:rPr>
      </w:pPr>
      <w:hyperlink r:id="rId8" w:history="1">
        <w:r w:rsidR="00137268" w:rsidRPr="001145BF">
          <w:rPr>
            <w:rFonts w:ascii="Times New Roman" w:hAnsi="Times New Roman"/>
            <w:lang w:eastAsia="zh-CN"/>
          </w:rPr>
          <w:t>RP-240170</w:t>
        </w:r>
      </w:hyperlink>
      <w:r w:rsidR="00137268" w:rsidRPr="001145BF">
        <w:rPr>
          <w:rFonts w:ascii="Times New Roman" w:hAnsi="Times New Roman" w:hint="eastAsia"/>
          <w:lang w:eastAsia="zh-CN"/>
        </w:rPr>
        <w:t xml:space="preserve"> </w:t>
      </w:r>
      <w:r w:rsidR="00137268" w:rsidRPr="001145BF">
        <w:rPr>
          <w:rFonts w:ascii="Times New Roman" w:hAnsi="Times New Roman"/>
          <w:lang w:eastAsia="zh-CN"/>
        </w:rPr>
        <w:t>Revised WID for Enhancements of network energy savings for NR</w:t>
      </w:r>
      <w:r w:rsidR="00137268" w:rsidRPr="001145BF">
        <w:rPr>
          <w:rFonts w:ascii="Times New Roman" w:hAnsi="Times New Roman" w:hint="eastAsia"/>
          <w:lang w:eastAsia="zh-CN"/>
        </w:rPr>
        <w:t xml:space="preserve">; </w:t>
      </w:r>
      <w:r w:rsidR="00137268" w:rsidRPr="001145BF">
        <w:rPr>
          <w:rFonts w:ascii="Times New Roman" w:hAnsi="Times New Roman"/>
          <w:lang w:eastAsia="zh-CN"/>
        </w:rPr>
        <w:t>Ericsson</w:t>
      </w:r>
      <w:r w:rsidR="00137268" w:rsidRPr="001145BF">
        <w:rPr>
          <w:rFonts w:ascii="Times New Roman" w:hAnsi="Times New Roman" w:hint="eastAsia"/>
          <w:lang w:eastAsia="zh-CN"/>
        </w:rPr>
        <w:t>;</w:t>
      </w:r>
    </w:p>
    <w:p w14:paraId="7ED74CB4" w14:textId="77777777" w:rsidR="00137268" w:rsidRPr="00137268" w:rsidRDefault="00137268" w:rsidP="00137268">
      <w:pPr>
        <w:pStyle w:val="af5"/>
        <w:numPr>
          <w:ilvl w:val="0"/>
          <w:numId w:val="6"/>
        </w:numPr>
        <w:rPr>
          <w:rFonts w:ascii="Times New Roman" w:hAnsi="Times New Roman"/>
          <w:lang w:eastAsia="zh-CN"/>
        </w:rPr>
      </w:pPr>
      <w:r w:rsidRPr="001145BF">
        <w:rPr>
          <w:rFonts w:ascii="Times New Roman" w:hAnsi="Times New Roman" w:hint="eastAsia"/>
          <w:lang w:eastAsia="zh-CN"/>
        </w:rPr>
        <w:t xml:space="preserve">Report of </w:t>
      </w:r>
      <w:r>
        <w:rPr>
          <w:rFonts w:ascii="Times New Roman" w:hAnsi="Times New Roman" w:hint="eastAsia"/>
          <w:lang w:eastAsia="zh-CN"/>
        </w:rPr>
        <w:t>RAN1#116 meeting;</w:t>
      </w:r>
    </w:p>
    <w:p w14:paraId="013FD559" w14:textId="6C445158" w:rsidR="00137268" w:rsidRPr="00137268" w:rsidRDefault="00137268" w:rsidP="00137268">
      <w:pPr>
        <w:pStyle w:val="af5"/>
        <w:numPr>
          <w:ilvl w:val="0"/>
          <w:numId w:val="6"/>
        </w:numPr>
        <w:rPr>
          <w:rFonts w:ascii="Times New Roman" w:hAnsi="Times New Roman"/>
          <w:lang w:eastAsia="zh-CN"/>
        </w:rPr>
      </w:pPr>
      <w:r w:rsidRPr="00137268">
        <w:rPr>
          <w:rFonts w:ascii="Times New Roman" w:hAnsi="Times New Roman"/>
          <w:lang w:eastAsia="zh-CN"/>
        </w:rPr>
        <w:t>3GPP TS 38.213</w:t>
      </w:r>
      <w:r>
        <w:rPr>
          <w:rFonts w:ascii="Times New Roman" w:hAnsi="Times New Roman" w:hint="eastAsia"/>
          <w:lang w:eastAsia="zh-CN"/>
        </w:rPr>
        <w:t xml:space="preserve"> </w:t>
      </w:r>
      <w:r w:rsidRPr="00137268">
        <w:rPr>
          <w:rFonts w:ascii="Times New Roman" w:hAnsi="Times New Roman"/>
          <w:lang w:eastAsia="zh-CN"/>
        </w:rPr>
        <w:t>Physical layer procedures for control</w:t>
      </w:r>
      <w:r>
        <w:rPr>
          <w:rFonts w:ascii="Times New Roman" w:hAnsi="Times New Roman" w:hint="eastAsia"/>
          <w:lang w:eastAsia="zh-CN"/>
        </w:rPr>
        <w:t xml:space="preserve"> </w:t>
      </w:r>
      <w:r w:rsidRPr="00137268">
        <w:rPr>
          <w:rFonts w:ascii="Times New Roman" w:hAnsi="Times New Roman"/>
          <w:lang w:eastAsia="zh-CN"/>
        </w:rPr>
        <w:t>(Release 18)</w:t>
      </w:r>
      <w:r>
        <w:rPr>
          <w:rFonts w:ascii="Times New Roman" w:hAnsi="Times New Roman" w:hint="eastAsia"/>
          <w:lang w:eastAsia="zh-CN"/>
        </w:rPr>
        <w:t>.</w:t>
      </w:r>
    </w:p>
    <w:p w14:paraId="53FF166D" w14:textId="640D2565" w:rsidR="003F754F" w:rsidRPr="00C87D3E" w:rsidRDefault="003F754F" w:rsidP="00137268">
      <w:pPr>
        <w:pStyle w:val="af5"/>
        <w:tabs>
          <w:tab w:val="left" w:pos="360"/>
        </w:tabs>
        <w:ind w:left="357"/>
        <w:rPr>
          <w:lang w:eastAsia="zh-CN"/>
        </w:rPr>
      </w:pPr>
    </w:p>
    <w:p w14:paraId="297D8344" w14:textId="2EC8CABC" w:rsidR="00ED2A03" w:rsidRDefault="00ED2A03">
      <w:pPr>
        <w:spacing w:after="0"/>
        <w:jc w:val="left"/>
        <w:rPr>
          <w:rFonts w:eastAsia="宋体"/>
          <w:sz w:val="36"/>
        </w:rPr>
      </w:pPr>
    </w:p>
    <w:sectPr w:rsidR="00ED2A0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BA5D" w14:textId="77777777" w:rsidR="007F021A" w:rsidRDefault="007F021A">
      <w:pPr>
        <w:spacing w:after="0"/>
      </w:pPr>
      <w:r>
        <w:separator/>
      </w:r>
    </w:p>
  </w:endnote>
  <w:endnote w:type="continuationSeparator" w:id="0">
    <w:p w14:paraId="09800335" w14:textId="77777777" w:rsidR="007F021A" w:rsidRDefault="007F0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3DFB" w14:textId="77777777" w:rsidR="007F021A" w:rsidRDefault="007F021A">
      <w:pPr>
        <w:spacing w:after="0"/>
      </w:pPr>
      <w:r>
        <w:separator/>
      </w:r>
    </w:p>
  </w:footnote>
  <w:footnote w:type="continuationSeparator" w:id="0">
    <w:p w14:paraId="215377A7" w14:textId="77777777" w:rsidR="007F021A" w:rsidRDefault="007F02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2"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EC52FA"/>
    <w:multiLevelType w:val="multilevel"/>
    <w:tmpl w:val="9FDE9D3C"/>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4E3A54"/>
    <w:multiLevelType w:val="hybridMultilevel"/>
    <w:tmpl w:val="C0786486"/>
    <w:lvl w:ilvl="0" w:tplc="04707E0E">
      <w:start w:val="1"/>
      <w:numFmt w:val="bullet"/>
      <w:lvlText w:val=""/>
      <w:lvlJc w:val="left"/>
      <w:pPr>
        <w:ind w:left="720" w:hanging="360"/>
      </w:pPr>
      <w:rPr>
        <w:rFonts w:ascii="Symbol" w:hAnsi="Symbol"/>
      </w:rPr>
    </w:lvl>
    <w:lvl w:ilvl="1" w:tplc="551EBF62">
      <w:start w:val="1"/>
      <w:numFmt w:val="bullet"/>
      <w:lvlText w:val=""/>
      <w:lvlJc w:val="left"/>
      <w:pPr>
        <w:ind w:left="720" w:hanging="360"/>
      </w:pPr>
      <w:rPr>
        <w:rFonts w:ascii="Symbol" w:hAnsi="Symbol"/>
      </w:rPr>
    </w:lvl>
    <w:lvl w:ilvl="2" w:tplc="8826ACFC">
      <w:start w:val="1"/>
      <w:numFmt w:val="bullet"/>
      <w:lvlText w:val=""/>
      <w:lvlJc w:val="left"/>
      <w:pPr>
        <w:ind w:left="720" w:hanging="360"/>
      </w:pPr>
      <w:rPr>
        <w:rFonts w:ascii="Symbol" w:hAnsi="Symbol"/>
      </w:rPr>
    </w:lvl>
    <w:lvl w:ilvl="3" w:tplc="E5BA9030">
      <w:start w:val="1"/>
      <w:numFmt w:val="bullet"/>
      <w:lvlText w:val=""/>
      <w:lvlJc w:val="left"/>
      <w:pPr>
        <w:ind w:left="720" w:hanging="360"/>
      </w:pPr>
      <w:rPr>
        <w:rFonts w:ascii="Symbol" w:hAnsi="Symbol"/>
      </w:rPr>
    </w:lvl>
    <w:lvl w:ilvl="4" w:tplc="1D967906">
      <w:start w:val="1"/>
      <w:numFmt w:val="bullet"/>
      <w:lvlText w:val=""/>
      <w:lvlJc w:val="left"/>
      <w:pPr>
        <w:ind w:left="720" w:hanging="360"/>
      </w:pPr>
      <w:rPr>
        <w:rFonts w:ascii="Symbol" w:hAnsi="Symbol"/>
      </w:rPr>
    </w:lvl>
    <w:lvl w:ilvl="5" w:tplc="70085292">
      <w:start w:val="1"/>
      <w:numFmt w:val="bullet"/>
      <w:lvlText w:val=""/>
      <w:lvlJc w:val="left"/>
      <w:pPr>
        <w:ind w:left="720" w:hanging="360"/>
      </w:pPr>
      <w:rPr>
        <w:rFonts w:ascii="Symbol" w:hAnsi="Symbol"/>
      </w:rPr>
    </w:lvl>
    <w:lvl w:ilvl="6" w:tplc="3CF2828E">
      <w:start w:val="1"/>
      <w:numFmt w:val="bullet"/>
      <w:lvlText w:val=""/>
      <w:lvlJc w:val="left"/>
      <w:pPr>
        <w:ind w:left="720" w:hanging="360"/>
      </w:pPr>
      <w:rPr>
        <w:rFonts w:ascii="Symbol" w:hAnsi="Symbol"/>
      </w:rPr>
    </w:lvl>
    <w:lvl w:ilvl="7" w:tplc="E42E3B78">
      <w:start w:val="1"/>
      <w:numFmt w:val="bullet"/>
      <w:lvlText w:val=""/>
      <w:lvlJc w:val="left"/>
      <w:pPr>
        <w:ind w:left="720" w:hanging="360"/>
      </w:pPr>
      <w:rPr>
        <w:rFonts w:ascii="Symbol" w:hAnsi="Symbol"/>
      </w:rPr>
    </w:lvl>
    <w:lvl w:ilvl="8" w:tplc="CE588864">
      <w:start w:val="1"/>
      <w:numFmt w:val="bullet"/>
      <w:lvlText w:val=""/>
      <w:lvlJc w:val="left"/>
      <w:pPr>
        <w:ind w:left="720" w:hanging="360"/>
      </w:pPr>
      <w:rPr>
        <w:rFonts w:ascii="Symbol" w:hAnsi="Symbol"/>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5"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E06EE5"/>
    <w:multiLevelType w:val="hybridMultilevel"/>
    <w:tmpl w:val="15D01E12"/>
    <w:lvl w:ilvl="0" w:tplc="FFFFFFFF">
      <w:start w:val="1"/>
      <w:numFmt w:val="decimal"/>
      <w:lvlText w:val="%1."/>
      <w:lvlJc w:val="left"/>
      <w:pPr>
        <w:ind w:left="1268" w:hanging="360"/>
      </w:pPr>
      <w:rPr>
        <w:rFonts w:hint="default"/>
      </w:rPr>
    </w:lvl>
    <w:lvl w:ilvl="1" w:tplc="FFFFFFFF" w:tentative="1">
      <w:start w:val="1"/>
      <w:numFmt w:val="lowerLetter"/>
      <w:lvlText w:val="%2)"/>
      <w:lvlJc w:val="left"/>
      <w:pPr>
        <w:ind w:left="1788" w:hanging="440"/>
      </w:pPr>
    </w:lvl>
    <w:lvl w:ilvl="2" w:tplc="FFFFFFFF" w:tentative="1">
      <w:start w:val="1"/>
      <w:numFmt w:val="lowerRoman"/>
      <w:lvlText w:val="%3."/>
      <w:lvlJc w:val="right"/>
      <w:pPr>
        <w:ind w:left="2228" w:hanging="440"/>
      </w:pPr>
    </w:lvl>
    <w:lvl w:ilvl="3" w:tplc="FFFFFFFF" w:tentative="1">
      <w:start w:val="1"/>
      <w:numFmt w:val="decimal"/>
      <w:lvlText w:val="%4."/>
      <w:lvlJc w:val="left"/>
      <w:pPr>
        <w:ind w:left="2668" w:hanging="440"/>
      </w:pPr>
    </w:lvl>
    <w:lvl w:ilvl="4" w:tplc="FFFFFFFF" w:tentative="1">
      <w:start w:val="1"/>
      <w:numFmt w:val="lowerLetter"/>
      <w:lvlText w:val="%5)"/>
      <w:lvlJc w:val="left"/>
      <w:pPr>
        <w:ind w:left="3108" w:hanging="440"/>
      </w:pPr>
    </w:lvl>
    <w:lvl w:ilvl="5" w:tplc="FFFFFFFF" w:tentative="1">
      <w:start w:val="1"/>
      <w:numFmt w:val="lowerRoman"/>
      <w:lvlText w:val="%6."/>
      <w:lvlJc w:val="right"/>
      <w:pPr>
        <w:ind w:left="3548" w:hanging="440"/>
      </w:pPr>
    </w:lvl>
    <w:lvl w:ilvl="6" w:tplc="FFFFFFFF" w:tentative="1">
      <w:start w:val="1"/>
      <w:numFmt w:val="decimal"/>
      <w:lvlText w:val="%7."/>
      <w:lvlJc w:val="left"/>
      <w:pPr>
        <w:ind w:left="3988" w:hanging="440"/>
      </w:pPr>
    </w:lvl>
    <w:lvl w:ilvl="7" w:tplc="FFFFFFFF" w:tentative="1">
      <w:start w:val="1"/>
      <w:numFmt w:val="lowerLetter"/>
      <w:lvlText w:val="%8)"/>
      <w:lvlJc w:val="left"/>
      <w:pPr>
        <w:ind w:left="4428" w:hanging="440"/>
      </w:pPr>
    </w:lvl>
    <w:lvl w:ilvl="8" w:tplc="FFFFFFFF" w:tentative="1">
      <w:start w:val="1"/>
      <w:numFmt w:val="lowerRoman"/>
      <w:lvlText w:val="%9."/>
      <w:lvlJc w:val="right"/>
      <w:pPr>
        <w:ind w:left="4868" w:hanging="440"/>
      </w:pPr>
    </w:lvl>
  </w:abstractNum>
  <w:abstractNum w:abstractNumId="18" w15:restartNumberingAfterBreak="0">
    <w:nsid w:val="3F096C7C"/>
    <w:multiLevelType w:val="hybridMultilevel"/>
    <w:tmpl w:val="22462844"/>
    <w:lvl w:ilvl="0" w:tplc="E9E0F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51864B78"/>
    <w:multiLevelType w:val="hybridMultilevel"/>
    <w:tmpl w:val="13C4AA9C"/>
    <w:lvl w:ilvl="0" w:tplc="98E4D7EC">
      <w:start w:val="1"/>
      <w:numFmt w:val="bullet"/>
      <w:lvlText w:val=""/>
      <w:lvlJc w:val="left"/>
      <w:pPr>
        <w:ind w:left="720" w:hanging="360"/>
      </w:pPr>
      <w:rPr>
        <w:rFonts w:ascii="Symbol" w:hAnsi="Symbol"/>
      </w:rPr>
    </w:lvl>
    <w:lvl w:ilvl="1" w:tplc="316C4D30">
      <w:start w:val="1"/>
      <w:numFmt w:val="bullet"/>
      <w:lvlText w:val=""/>
      <w:lvlJc w:val="left"/>
      <w:pPr>
        <w:ind w:left="720" w:hanging="360"/>
      </w:pPr>
      <w:rPr>
        <w:rFonts w:ascii="Symbol" w:hAnsi="Symbol"/>
      </w:rPr>
    </w:lvl>
    <w:lvl w:ilvl="2" w:tplc="86B0B7C6">
      <w:start w:val="1"/>
      <w:numFmt w:val="bullet"/>
      <w:lvlText w:val=""/>
      <w:lvlJc w:val="left"/>
      <w:pPr>
        <w:ind w:left="720" w:hanging="360"/>
      </w:pPr>
      <w:rPr>
        <w:rFonts w:ascii="Symbol" w:hAnsi="Symbol"/>
      </w:rPr>
    </w:lvl>
    <w:lvl w:ilvl="3" w:tplc="D7B4CD90">
      <w:start w:val="1"/>
      <w:numFmt w:val="bullet"/>
      <w:lvlText w:val=""/>
      <w:lvlJc w:val="left"/>
      <w:pPr>
        <w:ind w:left="720" w:hanging="360"/>
      </w:pPr>
      <w:rPr>
        <w:rFonts w:ascii="Symbol" w:hAnsi="Symbol"/>
      </w:rPr>
    </w:lvl>
    <w:lvl w:ilvl="4" w:tplc="B37AFDC4">
      <w:start w:val="1"/>
      <w:numFmt w:val="bullet"/>
      <w:lvlText w:val=""/>
      <w:lvlJc w:val="left"/>
      <w:pPr>
        <w:ind w:left="720" w:hanging="360"/>
      </w:pPr>
      <w:rPr>
        <w:rFonts w:ascii="Symbol" w:hAnsi="Symbol"/>
      </w:rPr>
    </w:lvl>
    <w:lvl w:ilvl="5" w:tplc="DC924710">
      <w:start w:val="1"/>
      <w:numFmt w:val="bullet"/>
      <w:lvlText w:val=""/>
      <w:lvlJc w:val="left"/>
      <w:pPr>
        <w:ind w:left="720" w:hanging="360"/>
      </w:pPr>
      <w:rPr>
        <w:rFonts w:ascii="Symbol" w:hAnsi="Symbol"/>
      </w:rPr>
    </w:lvl>
    <w:lvl w:ilvl="6" w:tplc="B1C2FF24">
      <w:start w:val="1"/>
      <w:numFmt w:val="bullet"/>
      <w:lvlText w:val=""/>
      <w:lvlJc w:val="left"/>
      <w:pPr>
        <w:ind w:left="720" w:hanging="360"/>
      </w:pPr>
      <w:rPr>
        <w:rFonts w:ascii="Symbol" w:hAnsi="Symbol"/>
      </w:rPr>
    </w:lvl>
    <w:lvl w:ilvl="7" w:tplc="D400846C">
      <w:start w:val="1"/>
      <w:numFmt w:val="bullet"/>
      <w:lvlText w:val=""/>
      <w:lvlJc w:val="left"/>
      <w:pPr>
        <w:ind w:left="720" w:hanging="360"/>
      </w:pPr>
      <w:rPr>
        <w:rFonts w:ascii="Symbol" w:hAnsi="Symbol"/>
      </w:rPr>
    </w:lvl>
    <w:lvl w:ilvl="8" w:tplc="A8462A48">
      <w:start w:val="1"/>
      <w:numFmt w:val="bullet"/>
      <w:lvlText w:val=""/>
      <w:lvlJc w:val="left"/>
      <w:pPr>
        <w:ind w:left="720" w:hanging="360"/>
      </w:pPr>
      <w:rPr>
        <w:rFonts w:ascii="Symbol" w:hAnsi="Symbol"/>
      </w:rPr>
    </w:lvl>
  </w:abstractNum>
  <w:abstractNum w:abstractNumId="22" w15:restartNumberingAfterBreak="0">
    <w:nsid w:val="58393F4C"/>
    <w:multiLevelType w:val="hybridMultilevel"/>
    <w:tmpl w:val="13B0CC5E"/>
    <w:lvl w:ilvl="0" w:tplc="C94022DA">
      <w:start w:val="1"/>
      <w:numFmt w:val="bullet"/>
      <w:lvlText w:val=""/>
      <w:lvlJc w:val="left"/>
      <w:pPr>
        <w:ind w:left="1140" w:hanging="360"/>
      </w:pPr>
      <w:rPr>
        <w:rFonts w:ascii="Symbol" w:hAnsi="Symbol"/>
      </w:rPr>
    </w:lvl>
    <w:lvl w:ilvl="1" w:tplc="55B2E936">
      <w:start w:val="1"/>
      <w:numFmt w:val="bullet"/>
      <w:lvlText w:val=""/>
      <w:lvlJc w:val="left"/>
      <w:pPr>
        <w:ind w:left="1140" w:hanging="360"/>
      </w:pPr>
      <w:rPr>
        <w:rFonts w:ascii="Symbol" w:hAnsi="Symbol"/>
      </w:rPr>
    </w:lvl>
    <w:lvl w:ilvl="2" w:tplc="831E75BA">
      <w:start w:val="1"/>
      <w:numFmt w:val="bullet"/>
      <w:lvlText w:val=""/>
      <w:lvlJc w:val="left"/>
      <w:pPr>
        <w:ind w:left="1140" w:hanging="360"/>
      </w:pPr>
      <w:rPr>
        <w:rFonts w:ascii="Symbol" w:hAnsi="Symbol"/>
      </w:rPr>
    </w:lvl>
    <w:lvl w:ilvl="3" w:tplc="EB48DF40">
      <w:start w:val="1"/>
      <w:numFmt w:val="bullet"/>
      <w:lvlText w:val=""/>
      <w:lvlJc w:val="left"/>
      <w:pPr>
        <w:ind w:left="1140" w:hanging="360"/>
      </w:pPr>
      <w:rPr>
        <w:rFonts w:ascii="Symbol" w:hAnsi="Symbol"/>
      </w:rPr>
    </w:lvl>
    <w:lvl w:ilvl="4" w:tplc="365497B6">
      <w:start w:val="1"/>
      <w:numFmt w:val="bullet"/>
      <w:lvlText w:val=""/>
      <w:lvlJc w:val="left"/>
      <w:pPr>
        <w:ind w:left="1140" w:hanging="360"/>
      </w:pPr>
      <w:rPr>
        <w:rFonts w:ascii="Symbol" w:hAnsi="Symbol"/>
      </w:rPr>
    </w:lvl>
    <w:lvl w:ilvl="5" w:tplc="9EB4D39C">
      <w:start w:val="1"/>
      <w:numFmt w:val="bullet"/>
      <w:lvlText w:val=""/>
      <w:lvlJc w:val="left"/>
      <w:pPr>
        <w:ind w:left="1140" w:hanging="360"/>
      </w:pPr>
      <w:rPr>
        <w:rFonts w:ascii="Symbol" w:hAnsi="Symbol"/>
      </w:rPr>
    </w:lvl>
    <w:lvl w:ilvl="6" w:tplc="9C62E5C2">
      <w:start w:val="1"/>
      <w:numFmt w:val="bullet"/>
      <w:lvlText w:val=""/>
      <w:lvlJc w:val="left"/>
      <w:pPr>
        <w:ind w:left="1140" w:hanging="360"/>
      </w:pPr>
      <w:rPr>
        <w:rFonts w:ascii="Symbol" w:hAnsi="Symbol"/>
      </w:rPr>
    </w:lvl>
    <w:lvl w:ilvl="7" w:tplc="EFFE9CF8">
      <w:start w:val="1"/>
      <w:numFmt w:val="bullet"/>
      <w:lvlText w:val=""/>
      <w:lvlJc w:val="left"/>
      <w:pPr>
        <w:ind w:left="1140" w:hanging="360"/>
      </w:pPr>
      <w:rPr>
        <w:rFonts w:ascii="Symbol" w:hAnsi="Symbol"/>
      </w:rPr>
    </w:lvl>
    <w:lvl w:ilvl="8" w:tplc="61DA4646">
      <w:start w:val="1"/>
      <w:numFmt w:val="bullet"/>
      <w:lvlText w:val=""/>
      <w:lvlJc w:val="left"/>
      <w:pPr>
        <w:ind w:left="1140" w:hanging="360"/>
      </w:pPr>
      <w:rPr>
        <w:rFonts w:ascii="Symbol" w:hAnsi="Symbol"/>
      </w:rPr>
    </w:lvl>
  </w:abstractNum>
  <w:abstractNum w:abstractNumId="23" w15:restartNumberingAfterBreak="0">
    <w:nsid w:val="6829479A"/>
    <w:multiLevelType w:val="hybridMultilevel"/>
    <w:tmpl w:val="15D01E12"/>
    <w:lvl w:ilvl="0" w:tplc="058AC34E">
      <w:start w:val="1"/>
      <w:numFmt w:val="decimal"/>
      <w:lvlText w:val="%1."/>
      <w:lvlJc w:val="left"/>
      <w:pPr>
        <w:ind w:left="1268" w:hanging="360"/>
      </w:pPr>
      <w:rPr>
        <w:rFonts w:hint="default"/>
      </w:rPr>
    </w:lvl>
    <w:lvl w:ilvl="1" w:tplc="04090019" w:tentative="1">
      <w:start w:val="1"/>
      <w:numFmt w:val="lowerLetter"/>
      <w:lvlText w:val="%2)"/>
      <w:lvlJc w:val="left"/>
      <w:pPr>
        <w:ind w:left="1788" w:hanging="440"/>
      </w:pPr>
    </w:lvl>
    <w:lvl w:ilvl="2" w:tplc="0409001B" w:tentative="1">
      <w:start w:val="1"/>
      <w:numFmt w:val="lowerRoman"/>
      <w:lvlText w:val="%3."/>
      <w:lvlJc w:val="right"/>
      <w:pPr>
        <w:ind w:left="2228" w:hanging="440"/>
      </w:pPr>
    </w:lvl>
    <w:lvl w:ilvl="3" w:tplc="0409000F" w:tentative="1">
      <w:start w:val="1"/>
      <w:numFmt w:val="decimal"/>
      <w:lvlText w:val="%4."/>
      <w:lvlJc w:val="left"/>
      <w:pPr>
        <w:ind w:left="2668" w:hanging="440"/>
      </w:pPr>
    </w:lvl>
    <w:lvl w:ilvl="4" w:tplc="04090019" w:tentative="1">
      <w:start w:val="1"/>
      <w:numFmt w:val="lowerLetter"/>
      <w:lvlText w:val="%5)"/>
      <w:lvlJc w:val="left"/>
      <w:pPr>
        <w:ind w:left="3108" w:hanging="440"/>
      </w:pPr>
    </w:lvl>
    <w:lvl w:ilvl="5" w:tplc="0409001B" w:tentative="1">
      <w:start w:val="1"/>
      <w:numFmt w:val="lowerRoman"/>
      <w:lvlText w:val="%6."/>
      <w:lvlJc w:val="right"/>
      <w:pPr>
        <w:ind w:left="3548" w:hanging="440"/>
      </w:pPr>
    </w:lvl>
    <w:lvl w:ilvl="6" w:tplc="0409000F" w:tentative="1">
      <w:start w:val="1"/>
      <w:numFmt w:val="decimal"/>
      <w:lvlText w:val="%7."/>
      <w:lvlJc w:val="left"/>
      <w:pPr>
        <w:ind w:left="3988" w:hanging="440"/>
      </w:pPr>
    </w:lvl>
    <w:lvl w:ilvl="7" w:tplc="04090019" w:tentative="1">
      <w:start w:val="1"/>
      <w:numFmt w:val="lowerLetter"/>
      <w:lvlText w:val="%8)"/>
      <w:lvlJc w:val="left"/>
      <w:pPr>
        <w:ind w:left="4428" w:hanging="440"/>
      </w:pPr>
    </w:lvl>
    <w:lvl w:ilvl="8" w:tplc="0409001B" w:tentative="1">
      <w:start w:val="1"/>
      <w:numFmt w:val="lowerRoman"/>
      <w:lvlText w:val="%9."/>
      <w:lvlJc w:val="right"/>
      <w:pPr>
        <w:ind w:left="4868" w:hanging="440"/>
      </w:pPr>
    </w:lvl>
  </w:abstractNum>
  <w:abstractNum w:abstractNumId="24"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7750887">
    <w:abstractNumId w:val="9"/>
  </w:num>
  <w:num w:numId="2" w16cid:durableId="1658069507">
    <w:abstractNumId w:val="25"/>
  </w:num>
  <w:num w:numId="3" w16cid:durableId="2017229197">
    <w:abstractNumId w:val="16"/>
  </w:num>
  <w:num w:numId="4" w16cid:durableId="496848667">
    <w:abstractNumId w:val="24"/>
  </w:num>
  <w:num w:numId="5" w16cid:durableId="1471752926">
    <w:abstractNumId w:val="15"/>
  </w:num>
  <w:num w:numId="6" w16cid:durableId="1060248803">
    <w:abstractNumId w:val="14"/>
  </w:num>
  <w:num w:numId="7" w16cid:durableId="1521551594">
    <w:abstractNumId w:val="11"/>
  </w:num>
  <w:num w:numId="8" w16cid:durableId="385030267">
    <w:abstractNumId w:val="9"/>
  </w:num>
  <w:num w:numId="9" w16cid:durableId="1616710758">
    <w:abstractNumId w:val="7"/>
    <w:lvlOverride w:ilvl="0">
      <w:startOverride w:val="1"/>
    </w:lvlOverride>
    <w:lvlOverride w:ilvl="1"/>
    <w:lvlOverride w:ilvl="2"/>
    <w:lvlOverride w:ilvl="3"/>
    <w:lvlOverride w:ilvl="4"/>
    <w:lvlOverride w:ilvl="5"/>
    <w:lvlOverride w:ilvl="6"/>
    <w:lvlOverride w:ilvl="7"/>
    <w:lvlOverride w:ilvl="8"/>
  </w:num>
  <w:num w:numId="10" w16cid:durableId="1168597407">
    <w:abstractNumId w:val="19"/>
  </w:num>
  <w:num w:numId="11" w16cid:durableId="623581430">
    <w:abstractNumId w:val="8"/>
  </w:num>
  <w:num w:numId="12" w16cid:durableId="724373019">
    <w:abstractNumId w:val="10"/>
  </w:num>
  <w:num w:numId="13" w16cid:durableId="1634169915">
    <w:abstractNumId w:val="9"/>
  </w:num>
  <w:num w:numId="14" w16cid:durableId="5406755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9"/>
  </w:num>
  <w:num w:numId="16" w16cid:durableId="119688865">
    <w:abstractNumId w:val="9"/>
  </w:num>
  <w:num w:numId="17" w16cid:durableId="12733714">
    <w:abstractNumId w:val="9"/>
  </w:num>
  <w:num w:numId="18" w16cid:durableId="1086029270">
    <w:abstractNumId w:val="9"/>
  </w:num>
  <w:num w:numId="19" w16cid:durableId="454448714">
    <w:abstractNumId w:val="9"/>
  </w:num>
  <w:num w:numId="20" w16cid:durableId="9740227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3"/>
  </w:num>
  <w:num w:numId="22" w16cid:durableId="485319254">
    <w:abstractNumId w:val="20"/>
  </w:num>
  <w:num w:numId="23" w16cid:durableId="169418893">
    <w:abstractNumId w:val="26"/>
  </w:num>
  <w:num w:numId="24" w16cid:durableId="364063212">
    <w:abstractNumId w:val="13"/>
  </w:num>
  <w:num w:numId="25" w16cid:durableId="1237276869">
    <w:abstractNumId w:val="9"/>
  </w:num>
  <w:num w:numId="26" w16cid:durableId="683245348">
    <w:abstractNumId w:val="9"/>
  </w:num>
  <w:num w:numId="27" w16cid:durableId="2033844589">
    <w:abstractNumId w:val="9"/>
  </w:num>
  <w:num w:numId="28" w16cid:durableId="1909073500">
    <w:abstractNumId w:val="5"/>
  </w:num>
  <w:num w:numId="29" w16cid:durableId="1112670546">
    <w:abstractNumId w:val="6"/>
  </w:num>
  <w:num w:numId="30" w16cid:durableId="839540965">
    <w:abstractNumId w:val="18"/>
  </w:num>
  <w:num w:numId="31" w16cid:durableId="1659533263">
    <w:abstractNumId w:val="23"/>
  </w:num>
  <w:num w:numId="32" w16cid:durableId="1441532125">
    <w:abstractNumId w:val="9"/>
  </w:num>
  <w:num w:numId="33" w16cid:durableId="69158584">
    <w:abstractNumId w:val="1"/>
  </w:num>
  <w:num w:numId="34" w16cid:durableId="268511542">
    <w:abstractNumId w:val="0"/>
  </w:num>
  <w:num w:numId="35" w16cid:durableId="48766509">
    <w:abstractNumId w:val="2"/>
  </w:num>
  <w:num w:numId="36" w16cid:durableId="742264271">
    <w:abstractNumId w:val="21"/>
  </w:num>
  <w:num w:numId="37" w16cid:durableId="861014320">
    <w:abstractNumId w:val="22"/>
  </w:num>
  <w:num w:numId="38" w16cid:durableId="1878006781">
    <w:abstractNumId w:val="12"/>
  </w:num>
  <w:num w:numId="39" w16cid:durableId="3613253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76D"/>
    <w:rsid w:val="000F7E1A"/>
    <w:rsid w:val="00100727"/>
    <w:rsid w:val="0010159D"/>
    <w:rsid w:val="00101C13"/>
    <w:rsid w:val="00102017"/>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694D"/>
    <w:rsid w:val="00127966"/>
    <w:rsid w:val="00130400"/>
    <w:rsid w:val="00132920"/>
    <w:rsid w:val="00133A74"/>
    <w:rsid w:val="0013410C"/>
    <w:rsid w:val="00134C49"/>
    <w:rsid w:val="0013511F"/>
    <w:rsid w:val="001359EF"/>
    <w:rsid w:val="00136C50"/>
    <w:rsid w:val="00137268"/>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0240"/>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760F"/>
    <w:rsid w:val="0019003C"/>
    <w:rsid w:val="00191A21"/>
    <w:rsid w:val="00192715"/>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5D9D"/>
    <w:rsid w:val="001C62C0"/>
    <w:rsid w:val="001C72A6"/>
    <w:rsid w:val="001D0189"/>
    <w:rsid w:val="001D01F0"/>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4D04"/>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60BFB"/>
    <w:rsid w:val="002622AB"/>
    <w:rsid w:val="002625AA"/>
    <w:rsid w:val="00263079"/>
    <w:rsid w:val="002650B3"/>
    <w:rsid w:val="002664FD"/>
    <w:rsid w:val="002666C6"/>
    <w:rsid w:val="00267DD9"/>
    <w:rsid w:val="002701BA"/>
    <w:rsid w:val="002712D1"/>
    <w:rsid w:val="0027272C"/>
    <w:rsid w:val="00272C5C"/>
    <w:rsid w:val="00272DE7"/>
    <w:rsid w:val="00273A72"/>
    <w:rsid w:val="00274788"/>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564"/>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9FA"/>
    <w:rsid w:val="00325DA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4F68"/>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6492"/>
    <w:rsid w:val="003F659D"/>
    <w:rsid w:val="003F683F"/>
    <w:rsid w:val="003F754F"/>
    <w:rsid w:val="00401855"/>
    <w:rsid w:val="00401F0F"/>
    <w:rsid w:val="00402E04"/>
    <w:rsid w:val="00403354"/>
    <w:rsid w:val="0040341B"/>
    <w:rsid w:val="00403EFA"/>
    <w:rsid w:val="00404910"/>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17927"/>
    <w:rsid w:val="00421031"/>
    <w:rsid w:val="004211A7"/>
    <w:rsid w:val="0042142B"/>
    <w:rsid w:val="0042182D"/>
    <w:rsid w:val="004234CA"/>
    <w:rsid w:val="00423720"/>
    <w:rsid w:val="0042480C"/>
    <w:rsid w:val="00425283"/>
    <w:rsid w:val="004254AB"/>
    <w:rsid w:val="004272E1"/>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E13"/>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4F3"/>
    <w:rsid w:val="004A3937"/>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C732E"/>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773"/>
    <w:rsid w:val="0052553D"/>
    <w:rsid w:val="00525A8E"/>
    <w:rsid w:val="00525BA7"/>
    <w:rsid w:val="005268C9"/>
    <w:rsid w:val="00527F2F"/>
    <w:rsid w:val="00530F52"/>
    <w:rsid w:val="005315F7"/>
    <w:rsid w:val="005324A9"/>
    <w:rsid w:val="00534A60"/>
    <w:rsid w:val="005351E3"/>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2F71"/>
    <w:rsid w:val="00553146"/>
    <w:rsid w:val="00553AAF"/>
    <w:rsid w:val="00553D4E"/>
    <w:rsid w:val="005564B1"/>
    <w:rsid w:val="005570FB"/>
    <w:rsid w:val="005601B2"/>
    <w:rsid w:val="00562384"/>
    <w:rsid w:val="005631BD"/>
    <w:rsid w:val="005644B2"/>
    <w:rsid w:val="00565087"/>
    <w:rsid w:val="005650D3"/>
    <w:rsid w:val="0056573F"/>
    <w:rsid w:val="00565A91"/>
    <w:rsid w:val="00570605"/>
    <w:rsid w:val="00570BCF"/>
    <w:rsid w:val="005710DB"/>
    <w:rsid w:val="0057155E"/>
    <w:rsid w:val="005715B0"/>
    <w:rsid w:val="005716F1"/>
    <w:rsid w:val="00572317"/>
    <w:rsid w:val="0057251D"/>
    <w:rsid w:val="00573511"/>
    <w:rsid w:val="00576B02"/>
    <w:rsid w:val="00576EEC"/>
    <w:rsid w:val="00577539"/>
    <w:rsid w:val="005802B9"/>
    <w:rsid w:val="00581A35"/>
    <w:rsid w:val="00582196"/>
    <w:rsid w:val="005822BA"/>
    <w:rsid w:val="0058305F"/>
    <w:rsid w:val="00583329"/>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5D5"/>
    <w:rsid w:val="0064161C"/>
    <w:rsid w:val="00641BF1"/>
    <w:rsid w:val="00641E8C"/>
    <w:rsid w:val="006429B6"/>
    <w:rsid w:val="00642B13"/>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70626"/>
    <w:rsid w:val="0067071D"/>
    <w:rsid w:val="00670D17"/>
    <w:rsid w:val="00670E98"/>
    <w:rsid w:val="00671593"/>
    <w:rsid w:val="00671C05"/>
    <w:rsid w:val="006724FA"/>
    <w:rsid w:val="006729C2"/>
    <w:rsid w:val="00672DD3"/>
    <w:rsid w:val="006731F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4D52"/>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1C91"/>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092A"/>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37A"/>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452CE"/>
    <w:rsid w:val="007506BD"/>
    <w:rsid w:val="00751B62"/>
    <w:rsid w:val="0075366B"/>
    <w:rsid w:val="00753BB0"/>
    <w:rsid w:val="00755FDF"/>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6F8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3A1"/>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6A33"/>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45B5"/>
    <w:rsid w:val="007E56CB"/>
    <w:rsid w:val="007E574B"/>
    <w:rsid w:val="007E77B1"/>
    <w:rsid w:val="007F0139"/>
    <w:rsid w:val="007F021A"/>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4ACD"/>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E31"/>
    <w:rsid w:val="008352DD"/>
    <w:rsid w:val="00835EAD"/>
    <w:rsid w:val="00836095"/>
    <w:rsid w:val="0083635E"/>
    <w:rsid w:val="00836E63"/>
    <w:rsid w:val="008374C5"/>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6476"/>
    <w:rsid w:val="0089755E"/>
    <w:rsid w:val="008A08E5"/>
    <w:rsid w:val="008A0F29"/>
    <w:rsid w:val="008A15F7"/>
    <w:rsid w:val="008A5450"/>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6E5"/>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6DA5"/>
    <w:rsid w:val="00977568"/>
    <w:rsid w:val="009778FE"/>
    <w:rsid w:val="00977B9A"/>
    <w:rsid w:val="00977FC6"/>
    <w:rsid w:val="00980682"/>
    <w:rsid w:val="00980B36"/>
    <w:rsid w:val="009813D8"/>
    <w:rsid w:val="00982033"/>
    <w:rsid w:val="00982B95"/>
    <w:rsid w:val="009836B8"/>
    <w:rsid w:val="00984F06"/>
    <w:rsid w:val="00986759"/>
    <w:rsid w:val="00990946"/>
    <w:rsid w:val="00991F97"/>
    <w:rsid w:val="00992CD7"/>
    <w:rsid w:val="00992DA1"/>
    <w:rsid w:val="00993129"/>
    <w:rsid w:val="009947F3"/>
    <w:rsid w:val="00994BF0"/>
    <w:rsid w:val="0099571B"/>
    <w:rsid w:val="00995B70"/>
    <w:rsid w:val="00996685"/>
    <w:rsid w:val="00996989"/>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2AD7"/>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8CD"/>
    <w:rsid w:val="009C6A63"/>
    <w:rsid w:val="009C71BB"/>
    <w:rsid w:val="009D1423"/>
    <w:rsid w:val="009D256D"/>
    <w:rsid w:val="009D25D9"/>
    <w:rsid w:val="009D281F"/>
    <w:rsid w:val="009D3B54"/>
    <w:rsid w:val="009D411E"/>
    <w:rsid w:val="009D54FD"/>
    <w:rsid w:val="009D5B3F"/>
    <w:rsid w:val="009D62C3"/>
    <w:rsid w:val="009D6549"/>
    <w:rsid w:val="009D676A"/>
    <w:rsid w:val="009D7916"/>
    <w:rsid w:val="009E06C4"/>
    <w:rsid w:val="009E0F0C"/>
    <w:rsid w:val="009E282D"/>
    <w:rsid w:val="009E2C90"/>
    <w:rsid w:val="009E51F4"/>
    <w:rsid w:val="009E5AEB"/>
    <w:rsid w:val="009E6ADF"/>
    <w:rsid w:val="009E7D58"/>
    <w:rsid w:val="009F14D5"/>
    <w:rsid w:val="009F1D50"/>
    <w:rsid w:val="009F235D"/>
    <w:rsid w:val="009F27BE"/>
    <w:rsid w:val="009F48D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DF2"/>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A83"/>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39D7"/>
    <w:rsid w:val="00AF5976"/>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3354"/>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B99"/>
    <w:rsid w:val="00BB4FC9"/>
    <w:rsid w:val="00BB56C9"/>
    <w:rsid w:val="00BB5A99"/>
    <w:rsid w:val="00BB67F3"/>
    <w:rsid w:val="00BB6E70"/>
    <w:rsid w:val="00BB7339"/>
    <w:rsid w:val="00BB781A"/>
    <w:rsid w:val="00BB7925"/>
    <w:rsid w:val="00BC2439"/>
    <w:rsid w:val="00BC2FFF"/>
    <w:rsid w:val="00BC3C6A"/>
    <w:rsid w:val="00BC3CE5"/>
    <w:rsid w:val="00BC4058"/>
    <w:rsid w:val="00BC423D"/>
    <w:rsid w:val="00BC4731"/>
    <w:rsid w:val="00BC4D6E"/>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6EC6"/>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2FF"/>
    <w:rsid w:val="00C16C3B"/>
    <w:rsid w:val="00C20177"/>
    <w:rsid w:val="00C201A2"/>
    <w:rsid w:val="00C2099D"/>
    <w:rsid w:val="00C21D5E"/>
    <w:rsid w:val="00C220A5"/>
    <w:rsid w:val="00C22CBE"/>
    <w:rsid w:val="00C2314E"/>
    <w:rsid w:val="00C236C9"/>
    <w:rsid w:val="00C23ABD"/>
    <w:rsid w:val="00C26457"/>
    <w:rsid w:val="00C27BD1"/>
    <w:rsid w:val="00C309E6"/>
    <w:rsid w:val="00C31B6B"/>
    <w:rsid w:val="00C32200"/>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87D3E"/>
    <w:rsid w:val="00C90CFC"/>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3705"/>
    <w:rsid w:val="00CC436F"/>
    <w:rsid w:val="00CC458D"/>
    <w:rsid w:val="00CC527B"/>
    <w:rsid w:val="00CC549B"/>
    <w:rsid w:val="00CC56D1"/>
    <w:rsid w:val="00CC5E29"/>
    <w:rsid w:val="00CC6878"/>
    <w:rsid w:val="00CC6B23"/>
    <w:rsid w:val="00CC6DE6"/>
    <w:rsid w:val="00CD0280"/>
    <w:rsid w:val="00CD201A"/>
    <w:rsid w:val="00CD37D4"/>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65D"/>
    <w:rsid w:val="00D221A4"/>
    <w:rsid w:val="00D226DE"/>
    <w:rsid w:val="00D234EA"/>
    <w:rsid w:val="00D24257"/>
    <w:rsid w:val="00D24892"/>
    <w:rsid w:val="00D2634E"/>
    <w:rsid w:val="00D30A6B"/>
    <w:rsid w:val="00D3162B"/>
    <w:rsid w:val="00D31A34"/>
    <w:rsid w:val="00D33D90"/>
    <w:rsid w:val="00D33E7F"/>
    <w:rsid w:val="00D34B03"/>
    <w:rsid w:val="00D351C2"/>
    <w:rsid w:val="00D36E4F"/>
    <w:rsid w:val="00D40F08"/>
    <w:rsid w:val="00D41BC6"/>
    <w:rsid w:val="00D41E58"/>
    <w:rsid w:val="00D42E0A"/>
    <w:rsid w:val="00D430F5"/>
    <w:rsid w:val="00D434B8"/>
    <w:rsid w:val="00D43866"/>
    <w:rsid w:val="00D4394C"/>
    <w:rsid w:val="00D43E63"/>
    <w:rsid w:val="00D442A1"/>
    <w:rsid w:val="00D44601"/>
    <w:rsid w:val="00D45E4B"/>
    <w:rsid w:val="00D45E5F"/>
    <w:rsid w:val="00D47133"/>
    <w:rsid w:val="00D474C5"/>
    <w:rsid w:val="00D47558"/>
    <w:rsid w:val="00D52B48"/>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41EA"/>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6D33"/>
    <w:rsid w:val="00E57DB7"/>
    <w:rsid w:val="00E6091F"/>
    <w:rsid w:val="00E624D0"/>
    <w:rsid w:val="00E62835"/>
    <w:rsid w:val="00E62856"/>
    <w:rsid w:val="00E63D99"/>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3F7"/>
    <w:rsid w:val="00E94EEA"/>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4B55"/>
    <w:rsid w:val="00EA54CA"/>
    <w:rsid w:val="00EA5A39"/>
    <w:rsid w:val="00EA5D51"/>
    <w:rsid w:val="00EA5E19"/>
    <w:rsid w:val="00EA65EB"/>
    <w:rsid w:val="00EA66F1"/>
    <w:rsid w:val="00EA7C1D"/>
    <w:rsid w:val="00EA7C8E"/>
    <w:rsid w:val="00EB02B2"/>
    <w:rsid w:val="00EB0C43"/>
    <w:rsid w:val="00EB1A49"/>
    <w:rsid w:val="00EB231B"/>
    <w:rsid w:val="00EB28BC"/>
    <w:rsid w:val="00EB29C3"/>
    <w:rsid w:val="00EB2D99"/>
    <w:rsid w:val="00EB3DBE"/>
    <w:rsid w:val="00EB4784"/>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25B"/>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BBA"/>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FDC37C6C-2A20-4C71-B662-200BDEAA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CF0"/>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3A4F6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3A4F68"/>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f1"/>
    <w:qFormat/>
    <w:rsid w:val="003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3/Docs/RP-2401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2374</Words>
  <Characters>13536</Characters>
  <Application>Microsoft Office Word</Application>
  <DocSecurity>0</DocSecurity>
  <Lines>112</Lines>
  <Paragraphs>31</Paragraphs>
  <ScaleCrop>false</ScaleCrop>
  <Company>CMCC</Company>
  <LinksUpToDate>false</LinksUpToDate>
  <CharactersWithSpaces>15879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cp:lastPrinted>2016-01-11T02:35:00Z</cp:lastPrinted>
  <dcterms:created xsi:type="dcterms:W3CDTF">2024-04-05T06:08:00Z</dcterms:created>
  <dcterms:modified xsi:type="dcterms:W3CDTF">2024-04-05T06:13:00Z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